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11" w:rsidRPr="00697211" w:rsidRDefault="00697211" w:rsidP="00697211">
      <w:pPr>
        <w:pStyle w:val="10"/>
        <w:shd w:val="clear" w:color="auto" w:fill="auto"/>
        <w:spacing w:before="79" w:after="0" w:line="276" w:lineRule="auto"/>
        <w:ind w:left="20" w:firstLine="420"/>
        <w:rPr>
          <w:b/>
          <w:sz w:val="28"/>
          <w:szCs w:val="28"/>
          <w:lang w:val="uk-UA"/>
        </w:rPr>
      </w:pPr>
      <w:r w:rsidRPr="00697211">
        <w:rPr>
          <w:b/>
          <w:sz w:val="28"/>
          <w:szCs w:val="28"/>
          <w:lang w:val="uk-UA"/>
        </w:rPr>
        <w:t>Вимоги до авторів</w:t>
      </w:r>
    </w:p>
    <w:p w:rsidR="00DA2062" w:rsidRPr="00697211" w:rsidRDefault="00DA2062" w:rsidP="00697211">
      <w:pPr>
        <w:pStyle w:val="10"/>
        <w:shd w:val="clear" w:color="auto" w:fill="auto"/>
        <w:spacing w:before="79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Зміст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матеріалів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що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направляються</w:t>
      </w:r>
      <w:proofErr w:type="spellEnd"/>
      <w:r w:rsidRPr="00697211">
        <w:rPr>
          <w:sz w:val="28"/>
          <w:szCs w:val="28"/>
        </w:rPr>
        <w:t xml:space="preserve"> до </w:t>
      </w:r>
      <w:proofErr w:type="spellStart"/>
      <w:r w:rsidRPr="00697211">
        <w:rPr>
          <w:sz w:val="28"/>
          <w:szCs w:val="28"/>
        </w:rPr>
        <w:t>редакції</w:t>
      </w:r>
      <w:proofErr w:type="spellEnd"/>
      <w:r w:rsidRPr="00697211">
        <w:rPr>
          <w:sz w:val="28"/>
          <w:szCs w:val="28"/>
        </w:rPr>
        <w:t xml:space="preserve">, повинен </w:t>
      </w:r>
      <w:proofErr w:type="spellStart"/>
      <w:r w:rsidRPr="00697211">
        <w:rPr>
          <w:sz w:val="28"/>
          <w:szCs w:val="28"/>
        </w:rPr>
        <w:t>відповідати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профілю</w:t>
      </w:r>
      <w:proofErr w:type="spellEnd"/>
      <w:r w:rsidRPr="00697211">
        <w:rPr>
          <w:sz w:val="28"/>
          <w:szCs w:val="28"/>
        </w:rPr>
        <w:t xml:space="preserve"> та </w:t>
      </w:r>
      <w:proofErr w:type="spellStart"/>
      <w:r w:rsidRPr="00697211">
        <w:rPr>
          <w:sz w:val="28"/>
          <w:szCs w:val="28"/>
        </w:rPr>
        <w:t>науково-технічному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рівню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збірника</w:t>
      </w:r>
      <w:proofErr w:type="spellEnd"/>
      <w:r w:rsidRPr="00697211">
        <w:rPr>
          <w:sz w:val="28"/>
          <w:szCs w:val="28"/>
        </w:rPr>
        <w:t>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Кожна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наукова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стаття</w:t>
      </w:r>
      <w:proofErr w:type="spellEnd"/>
      <w:r w:rsidRPr="00697211">
        <w:rPr>
          <w:sz w:val="28"/>
          <w:szCs w:val="28"/>
        </w:rPr>
        <w:t xml:space="preserve"> повинна </w:t>
      </w:r>
      <w:proofErr w:type="spellStart"/>
      <w:r w:rsidRPr="00697211">
        <w:rPr>
          <w:sz w:val="28"/>
          <w:szCs w:val="28"/>
        </w:rPr>
        <w:t>мати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вступ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розділи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основної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частини</w:t>
      </w:r>
      <w:proofErr w:type="spellEnd"/>
      <w:r w:rsidRPr="00697211">
        <w:rPr>
          <w:sz w:val="28"/>
          <w:szCs w:val="28"/>
        </w:rPr>
        <w:t xml:space="preserve"> та </w:t>
      </w:r>
      <w:proofErr w:type="spellStart"/>
      <w:r w:rsidRPr="00697211">
        <w:rPr>
          <w:sz w:val="28"/>
          <w:szCs w:val="28"/>
        </w:rPr>
        <w:t>виснов</w:t>
      </w:r>
      <w:r w:rsidRPr="00697211">
        <w:rPr>
          <w:sz w:val="28"/>
          <w:szCs w:val="28"/>
        </w:rPr>
        <w:softHyphen/>
        <w:t>ки</w:t>
      </w:r>
      <w:proofErr w:type="spellEnd"/>
      <w:r w:rsidRPr="00697211">
        <w:rPr>
          <w:sz w:val="28"/>
          <w:szCs w:val="28"/>
        </w:rPr>
        <w:t xml:space="preserve">, а </w:t>
      </w:r>
      <w:proofErr w:type="spellStart"/>
      <w:r w:rsidRPr="00697211">
        <w:rPr>
          <w:sz w:val="28"/>
          <w:szCs w:val="28"/>
        </w:rPr>
        <w:t>також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анотацію</w:t>
      </w:r>
      <w:proofErr w:type="spellEnd"/>
      <w:r w:rsidRPr="00697211">
        <w:rPr>
          <w:sz w:val="28"/>
          <w:szCs w:val="28"/>
        </w:rPr>
        <w:t xml:space="preserve"> і </w:t>
      </w:r>
      <w:proofErr w:type="spellStart"/>
      <w:r w:rsidRPr="00697211">
        <w:rPr>
          <w:sz w:val="28"/>
          <w:szCs w:val="28"/>
        </w:rPr>
        <w:t>ключові</w:t>
      </w:r>
      <w:proofErr w:type="spellEnd"/>
      <w:r w:rsidRPr="00697211">
        <w:rPr>
          <w:sz w:val="28"/>
          <w:szCs w:val="28"/>
        </w:rPr>
        <w:t xml:space="preserve"> слова </w:t>
      </w:r>
      <w:proofErr w:type="spellStart"/>
      <w:r w:rsidRPr="00697211">
        <w:rPr>
          <w:sz w:val="28"/>
          <w:szCs w:val="28"/>
        </w:rPr>
        <w:t>трьома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мовами</w:t>
      </w:r>
      <w:proofErr w:type="spellEnd"/>
      <w:r w:rsidRPr="00697211">
        <w:rPr>
          <w:sz w:val="28"/>
          <w:szCs w:val="28"/>
        </w:rPr>
        <w:t xml:space="preserve"> (</w:t>
      </w:r>
      <w:proofErr w:type="spellStart"/>
      <w:r w:rsidRPr="00697211">
        <w:rPr>
          <w:sz w:val="28"/>
          <w:szCs w:val="28"/>
        </w:rPr>
        <w:t>українською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російською</w:t>
      </w:r>
      <w:proofErr w:type="spellEnd"/>
      <w:r w:rsidRPr="00697211">
        <w:rPr>
          <w:sz w:val="28"/>
          <w:szCs w:val="28"/>
        </w:rPr>
        <w:t xml:space="preserve"> та </w:t>
      </w:r>
      <w:proofErr w:type="spellStart"/>
      <w:r w:rsidRPr="00697211">
        <w:rPr>
          <w:sz w:val="28"/>
          <w:szCs w:val="28"/>
        </w:rPr>
        <w:t>англійською</w:t>
      </w:r>
      <w:proofErr w:type="spellEnd"/>
      <w:r w:rsidRPr="00697211">
        <w:rPr>
          <w:sz w:val="28"/>
          <w:szCs w:val="28"/>
        </w:rPr>
        <w:t xml:space="preserve">). </w:t>
      </w:r>
      <w:proofErr w:type="spellStart"/>
      <w:r w:rsidRPr="00697211">
        <w:rPr>
          <w:sz w:val="28"/>
          <w:szCs w:val="28"/>
        </w:rPr>
        <w:t>Також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трьома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мовами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подаються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реферати</w:t>
      </w:r>
      <w:proofErr w:type="spellEnd"/>
      <w:r w:rsidRPr="00697211">
        <w:rPr>
          <w:sz w:val="28"/>
          <w:szCs w:val="28"/>
        </w:rPr>
        <w:t xml:space="preserve"> до </w:t>
      </w:r>
      <w:proofErr w:type="spellStart"/>
      <w:r w:rsidRPr="00697211">
        <w:rPr>
          <w:sz w:val="28"/>
          <w:szCs w:val="28"/>
        </w:rPr>
        <w:t>статті</w:t>
      </w:r>
      <w:proofErr w:type="spellEnd"/>
      <w:r w:rsidRPr="00697211">
        <w:rPr>
          <w:sz w:val="28"/>
          <w:szCs w:val="28"/>
        </w:rPr>
        <w:t>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Підготовка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статті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здійснюється</w:t>
      </w:r>
      <w:proofErr w:type="spellEnd"/>
      <w:r w:rsidRPr="00697211">
        <w:rPr>
          <w:sz w:val="28"/>
          <w:szCs w:val="28"/>
        </w:rPr>
        <w:t xml:space="preserve"> в текстовому </w:t>
      </w:r>
      <w:proofErr w:type="spellStart"/>
      <w:r w:rsidRPr="00697211">
        <w:rPr>
          <w:sz w:val="28"/>
          <w:szCs w:val="28"/>
        </w:rPr>
        <w:t>редакторі</w:t>
      </w:r>
      <w:proofErr w:type="spellEnd"/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MS</w:t>
      </w:r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WORD</w:t>
      </w:r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for</w:t>
      </w:r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WINDOWS</w:t>
      </w:r>
      <w:r w:rsidRPr="00697211">
        <w:rPr>
          <w:sz w:val="28"/>
          <w:szCs w:val="28"/>
        </w:rPr>
        <w:t xml:space="preserve">, з </w:t>
      </w:r>
      <w:proofErr w:type="spellStart"/>
      <w:r w:rsidRPr="00697211">
        <w:rPr>
          <w:sz w:val="28"/>
          <w:szCs w:val="28"/>
        </w:rPr>
        <w:t>використанням</w:t>
      </w:r>
      <w:proofErr w:type="spellEnd"/>
      <w:r w:rsidRPr="00697211">
        <w:rPr>
          <w:sz w:val="28"/>
          <w:szCs w:val="28"/>
        </w:rPr>
        <w:t xml:space="preserve"> шрифту </w:t>
      </w:r>
      <w:r w:rsidRPr="00697211">
        <w:rPr>
          <w:sz w:val="28"/>
          <w:szCs w:val="28"/>
          <w:lang w:val="en-US"/>
        </w:rPr>
        <w:t>Times</w:t>
      </w:r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New</w:t>
      </w:r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Roman</w:t>
      </w:r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Суг</w:t>
      </w:r>
      <w:proofErr w:type="spellEnd"/>
      <w:r w:rsidRPr="00697211">
        <w:rPr>
          <w:sz w:val="28"/>
          <w:szCs w:val="28"/>
        </w:rPr>
        <w:t xml:space="preserve">, кегль 11, </w:t>
      </w:r>
      <w:proofErr w:type="spellStart"/>
      <w:r w:rsidRPr="00697211">
        <w:rPr>
          <w:sz w:val="28"/>
          <w:szCs w:val="28"/>
        </w:rPr>
        <w:t>одинарний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інтервал</w:t>
      </w:r>
      <w:proofErr w:type="spellEnd"/>
      <w:r w:rsidRPr="00697211">
        <w:rPr>
          <w:sz w:val="28"/>
          <w:szCs w:val="28"/>
        </w:rPr>
        <w:t xml:space="preserve">, полями 2,0 см з кожного боку, </w:t>
      </w:r>
      <w:proofErr w:type="spellStart"/>
      <w:r w:rsidRPr="00697211">
        <w:rPr>
          <w:sz w:val="28"/>
          <w:szCs w:val="28"/>
        </w:rPr>
        <w:t>заданим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розміром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сторінок</w:t>
      </w:r>
      <w:proofErr w:type="spellEnd"/>
      <w:r w:rsidRPr="00697211">
        <w:rPr>
          <w:sz w:val="28"/>
          <w:szCs w:val="28"/>
        </w:rPr>
        <w:t xml:space="preserve"> 17х26 см.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Усі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формули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мають</w:t>
      </w:r>
      <w:proofErr w:type="spellEnd"/>
      <w:r w:rsidRPr="00697211">
        <w:rPr>
          <w:sz w:val="28"/>
          <w:szCs w:val="28"/>
        </w:rPr>
        <w:t xml:space="preserve"> бути </w:t>
      </w:r>
      <w:proofErr w:type="spellStart"/>
      <w:r w:rsidRPr="00697211">
        <w:rPr>
          <w:sz w:val="28"/>
          <w:szCs w:val="28"/>
        </w:rPr>
        <w:t>набрані</w:t>
      </w:r>
      <w:proofErr w:type="spellEnd"/>
      <w:r w:rsidRPr="00697211">
        <w:rPr>
          <w:sz w:val="28"/>
          <w:szCs w:val="28"/>
        </w:rPr>
        <w:t xml:space="preserve"> в </w:t>
      </w:r>
      <w:proofErr w:type="spellStart"/>
      <w:r w:rsidRPr="00697211">
        <w:rPr>
          <w:sz w:val="28"/>
          <w:szCs w:val="28"/>
        </w:rPr>
        <w:t>редакторі</w:t>
      </w:r>
      <w:proofErr w:type="spellEnd"/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Microsoft</w:t>
      </w:r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Equation</w:t>
      </w:r>
      <w:r w:rsidRPr="00697211">
        <w:rPr>
          <w:sz w:val="28"/>
          <w:szCs w:val="28"/>
        </w:rPr>
        <w:t>.</w:t>
      </w:r>
    </w:p>
    <w:p w:rsidR="00DA2062" w:rsidRPr="00697211" w:rsidRDefault="00DA2062" w:rsidP="00C2054C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Ілюстрації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повинні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обов'язково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нумеруватися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мати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книжкову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орієнтацію</w:t>
      </w:r>
      <w:proofErr w:type="spellEnd"/>
      <w:r w:rsidRPr="00697211">
        <w:rPr>
          <w:sz w:val="28"/>
          <w:szCs w:val="28"/>
        </w:rPr>
        <w:t xml:space="preserve"> і не </w:t>
      </w:r>
      <w:proofErr w:type="spellStart"/>
      <w:r w:rsidRPr="00697211">
        <w:rPr>
          <w:sz w:val="28"/>
          <w:szCs w:val="28"/>
        </w:rPr>
        <w:t>можуть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перевищувати</w:t>
      </w:r>
      <w:proofErr w:type="spellEnd"/>
      <w:r w:rsidRPr="00697211">
        <w:rPr>
          <w:sz w:val="28"/>
          <w:szCs w:val="28"/>
        </w:rPr>
        <w:t xml:space="preserve"> за </w:t>
      </w:r>
      <w:proofErr w:type="spellStart"/>
      <w:r w:rsidRPr="00697211">
        <w:rPr>
          <w:sz w:val="28"/>
          <w:szCs w:val="28"/>
        </w:rPr>
        <w:t>розміром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журнальну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сторінку</w:t>
      </w:r>
      <w:proofErr w:type="spellEnd"/>
      <w:r w:rsidRPr="00697211">
        <w:rPr>
          <w:sz w:val="28"/>
          <w:szCs w:val="28"/>
        </w:rPr>
        <w:t xml:space="preserve"> (</w:t>
      </w:r>
      <w:proofErr w:type="spellStart"/>
      <w:r w:rsidRPr="00697211">
        <w:rPr>
          <w:sz w:val="28"/>
          <w:szCs w:val="28"/>
        </w:rPr>
        <w:t>параметри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сторінки</w:t>
      </w:r>
      <w:proofErr w:type="spellEnd"/>
      <w:r w:rsidRPr="00697211">
        <w:rPr>
          <w:sz w:val="28"/>
          <w:szCs w:val="28"/>
        </w:rPr>
        <w:t xml:space="preserve"> 17х26 см з полями 2,0 см). </w:t>
      </w:r>
      <w:proofErr w:type="spellStart"/>
      <w:r w:rsidRPr="00697211">
        <w:rPr>
          <w:sz w:val="28"/>
          <w:szCs w:val="28"/>
        </w:rPr>
        <w:t>Перелік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літературних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джерел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оформляється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згідно</w:t>
      </w:r>
      <w:proofErr w:type="spellEnd"/>
      <w:r w:rsidRPr="00697211">
        <w:rPr>
          <w:sz w:val="28"/>
          <w:szCs w:val="28"/>
        </w:rPr>
        <w:t xml:space="preserve"> з ГОСТ 7.1-84</w:t>
      </w:r>
      <w:r w:rsidR="00C2054C">
        <w:rPr>
          <w:sz w:val="28"/>
          <w:szCs w:val="28"/>
          <w:lang w:val="uk-UA"/>
        </w:rPr>
        <w:t xml:space="preserve"> </w:t>
      </w:r>
      <w:r w:rsidR="00C2054C">
        <w:rPr>
          <w:sz w:val="28"/>
          <w:szCs w:val="28"/>
        </w:rPr>
        <w:t xml:space="preserve">і </w:t>
      </w:r>
      <w:bookmarkStart w:id="0" w:name="_GoBack"/>
      <w:bookmarkEnd w:id="0"/>
      <w:proofErr w:type="spellStart"/>
      <w:r w:rsidRPr="00697211">
        <w:rPr>
          <w:sz w:val="28"/>
          <w:szCs w:val="28"/>
        </w:rPr>
        <w:t>подається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загальним</w:t>
      </w:r>
      <w:proofErr w:type="spellEnd"/>
      <w:r w:rsidRPr="00697211">
        <w:rPr>
          <w:sz w:val="28"/>
          <w:szCs w:val="28"/>
        </w:rPr>
        <w:t xml:space="preserve"> списком у </w:t>
      </w:r>
      <w:proofErr w:type="spellStart"/>
      <w:r w:rsidRPr="00697211">
        <w:rPr>
          <w:sz w:val="28"/>
          <w:szCs w:val="28"/>
        </w:rPr>
        <w:t>кінці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статті</w:t>
      </w:r>
      <w:proofErr w:type="spellEnd"/>
      <w:r w:rsidRPr="00697211">
        <w:rPr>
          <w:sz w:val="28"/>
          <w:szCs w:val="28"/>
        </w:rPr>
        <w:t xml:space="preserve"> за </w:t>
      </w:r>
      <w:proofErr w:type="spellStart"/>
      <w:r w:rsidRPr="00697211">
        <w:rPr>
          <w:sz w:val="28"/>
          <w:szCs w:val="28"/>
        </w:rPr>
        <w:t>чергою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посилань</w:t>
      </w:r>
      <w:proofErr w:type="spellEnd"/>
      <w:r w:rsidRPr="00697211">
        <w:rPr>
          <w:sz w:val="28"/>
          <w:szCs w:val="28"/>
        </w:rPr>
        <w:t xml:space="preserve"> у </w:t>
      </w:r>
      <w:proofErr w:type="spellStart"/>
      <w:r w:rsidRPr="00697211">
        <w:rPr>
          <w:sz w:val="28"/>
          <w:szCs w:val="28"/>
        </w:rPr>
        <w:t>тексті</w:t>
      </w:r>
      <w:proofErr w:type="spellEnd"/>
      <w:r w:rsidRPr="00697211">
        <w:rPr>
          <w:sz w:val="28"/>
          <w:szCs w:val="28"/>
        </w:rPr>
        <w:t xml:space="preserve">. </w:t>
      </w:r>
      <w:proofErr w:type="spellStart"/>
      <w:r w:rsidRPr="00697211">
        <w:rPr>
          <w:sz w:val="28"/>
          <w:szCs w:val="28"/>
        </w:rPr>
        <w:t>Посилання</w:t>
      </w:r>
      <w:proofErr w:type="spellEnd"/>
      <w:r w:rsidRPr="00697211">
        <w:rPr>
          <w:sz w:val="28"/>
          <w:szCs w:val="28"/>
        </w:rPr>
        <w:t xml:space="preserve"> на </w:t>
      </w:r>
      <w:proofErr w:type="spellStart"/>
      <w:r w:rsidRPr="00697211">
        <w:rPr>
          <w:sz w:val="28"/>
          <w:szCs w:val="28"/>
        </w:rPr>
        <w:t>літературні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джерела</w:t>
      </w:r>
      <w:proofErr w:type="spellEnd"/>
      <w:r w:rsidRPr="00697211">
        <w:rPr>
          <w:sz w:val="28"/>
          <w:szCs w:val="28"/>
        </w:rPr>
        <w:t xml:space="preserve"> в </w:t>
      </w:r>
      <w:proofErr w:type="spellStart"/>
      <w:r w:rsidRPr="00697211">
        <w:rPr>
          <w:sz w:val="28"/>
          <w:szCs w:val="28"/>
        </w:rPr>
        <w:t>тексті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даються</w:t>
      </w:r>
      <w:proofErr w:type="spellEnd"/>
      <w:r w:rsidRPr="00697211">
        <w:rPr>
          <w:sz w:val="28"/>
          <w:szCs w:val="28"/>
        </w:rPr>
        <w:t xml:space="preserve"> в </w:t>
      </w:r>
      <w:proofErr w:type="spellStart"/>
      <w:r w:rsidRPr="00697211">
        <w:rPr>
          <w:sz w:val="28"/>
          <w:szCs w:val="28"/>
        </w:rPr>
        <w:t>квадратних</w:t>
      </w:r>
      <w:proofErr w:type="spellEnd"/>
      <w:r w:rsidRPr="00697211">
        <w:rPr>
          <w:sz w:val="28"/>
          <w:szCs w:val="28"/>
        </w:rPr>
        <w:t xml:space="preserve"> дужках.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Наприкінці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статті</w:t>
      </w:r>
      <w:proofErr w:type="spellEnd"/>
      <w:r w:rsidRPr="00697211">
        <w:rPr>
          <w:sz w:val="28"/>
          <w:szCs w:val="28"/>
        </w:rPr>
        <w:t xml:space="preserve"> наводиться коротка </w:t>
      </w:r>
      <w:proofErr w:type="spellStart"/>
      <w:r w:rsidRPr="00697211">
        <w:rPr>
          <w:sz w:val="28"/>
          <w:szCs w:val="28"/>
        </w:rPr>
        <w:t>довідка</w:t>
      </w:r>
      <w:proofErr w:type="spellEnd"/>
      <w:r w:rsidRPr="00697211">
        <w:rPr>
          <w:sz w:val="28"/>
          <w:szCs w:val="28"/>
        </w:rPr>
        <w:t xml:space="preserve"> про </w:t>
      </w:r>
      <w:proofErr w:type="spellStart"/>
      <w:r w:rsidRPr="00697211">
        <w:rPr>
          <w:sz w:val="28"/>
          <w:szCs w:val="28"/>
        </w:rPr>
        <w:t>авторів</w:t>
      </w:r>
      <w:proofErr w:type="spellEnd"/>
      <w:r w:rsidRPr="00697211">
        <w:rPr>
          <w:sz w:val="28"/>
          <w:szCs w:val="28"/>
        </w:rPr>
        <w:t xml:space="preserve">, де </w:t>
      </w:r>
      <w:proofErr w:type="spellStart"/>
      <w:r w:rsidRPr="00697211">
        <w:rPr>
          <w:sz w:val="28"/>
          <w:szCs w:val="28"/>
        </w:rPr>
        <w:t>вказуються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пріз</w:t>
      </w:r>
      <w:r w:rsidRPr="00697211">
        <w:rPr>
          <w:sz w:val="28"/>
          <w:szCs w:val="28"/>
        </w:rPr>
        <w:softHyphen/>
        <w:t>вище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повне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ім’я</w:t>
      </w:r>
      <w:proofErr w:type="spellEnd"/>
      <w:r w:rsidRPr="00697211">
        <w:rPr>
          <w:sz w:val="28"/>
          <w:szCs w:val="28"/>
        </w:rPr>
        <w:t xml:space="preserve"> та по </w:t>
      </w:r>
      <w:proofErr w:type="spellStart"/>
      <w:r w:rsidRPr="00697211">
        <w:rPr>
          <w:sz w:val="28"/>
          <w:szCs w:val="28"/>
        </w:rPr>
        <w:t>батькові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авторів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науковий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ступінь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вчене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звання</w:t>
      </w:r>
      <w:proofErr w:type="spellEnd"/>
      <w:r w:rsidRPr="00697211">
        <w:rPr>
          <w:sz w:val="28"/>
          <w:szCs w:val="28"/>
        </w:rPr>
        <w:t xml:space="preserve">, посада, </w:t>
      </w:r>
      <w:proofErr w:type="spellStart"/>
      <w:r w:rsidRPr="00697211">
        <w:rPr>
          <w:sz w:val="28"/>
          <w:szCs w:val="28"/>
        </w:rPr>
        <w:t>на</w:t>
      </w:r>
      <w:r w:rsidRPr="00697211">
        <w:rPr>
          <w:sz w:val="28"/>
          <w:szCs w:val="28"/>
        </w:rPr>
        <w:softHyphen/>
        <w:t>зва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підрозділу</w:t>
      </w:r>
      <w:proofErr w:type="spellEnd"/>
      <w:r w:rsidRPr="00697211">
        <w:rPr>
          <w:sz w:val="28"/>
          <w:szCs w:val="28"/>
        </w:rPr>
        <w:t xml:space="preserve"> (</w:t>
      </w:r>
      <w:proofErr w:type="spellStart"/>
      <w:r w:rsidRPr="00697211">
        <w:rPr>
          <w:sz w:val="28"/>
          <w:szCs w:val="28"/>
        </w:rPr>
        <w:t>кафедри</w:t>
      </w:r>
      <w:proofErr w:type="spellEnd"/>
      <w:r w:rsidRPr="00697211">
        <w:rPr>
          <w:sz w:val="28"/>
          <w:szCs w:val="28"/>
        </w:rPr>
        <w:t xml:space="preserve">) та </w:t>
      </w:r>
      <w:proofErr w:type="spellStart"/>
      <w:r w:rsidRPr="00697211">
        <w:rPr>
          <w:sz w:val="28"/>
          <w:szCs w:val="28"/>
        </w:rPr>
        <w:t>організації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особисті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дані</w:t>
      </w:r>
      <w:proofErr w:type="spellEnd"/>
      <w:r w:rsidRPr="00697211">
        <w:rPr>
          <w:sz w:val="28"/>
          <w:szCs w:val="28"/>
        </w:rPr>
        <w:t xml:space="preserve"> кожного з </w:t>
      </w:r>
      <w:proofErr w:type="spellStart"/>
      <w:r w:rsidRPr="00697211">
        <w:rPr>
          <w:sz w:val="28"/>
          <w:szCs w:val="28"/>
        </w:rPr>
        <w:t>авторів</w:t>
      </w:r>
      <w:proofErr w:type="spellEnd"/>
      <w:r w:rsidRPr="00697211">
        <w:rPr>
          <w:sz w:val="28"/>
          <w:szCs w:val="28"/>
        </w:rPr>
        <w:t xml:space="preserve"> (адреса, </w:t>
      </w:r>
      <w:proofErr w:type="spellStart"/>
      <w:r w:rsidRPr="00697211">
        <w:rPr>
          <w:sz w:val="28"/>
          <w:szCs w:val="28"/>
        </w:rPr>
        <w:t>міс</w:t>
      </w:r>
      <w:r w:rsidRPr="00697211">
        <w:rPr>
          <w:sz w:val="28"/>
          <w:szCs w:val="28"/>
        </w:rPr>
        <w:softHyphen/>
        <w:t>то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країна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контактний</w:t>
      </w:r>
      <w:proofErr w:type="spellEnd"/>
      <w:r w:rsidRPr="00697211">
        <w:rPr>
          <w:sz w:val="28"/>
          <w:szCs w:val="28"/>
        </w:rPr>
        <w:t xml:space="preserve"> телефон, </w:t>
      </w:r>
      <w:r w:rsidRPr="00697211">
        <w:rPr>
          <w:sz w:val="28"/>
          <w:szCs w:val="28"/>
          <w:lang w:val="en-US"/>
        </w:rPr>
        <w:t>e</w:t>
      </w:r>
      <w:r w:rsidRPr="00697211">
        <w:rPr>
          <w:sz w:val="28"/>
          <w:szCs w:val="28"/>
        </w:rPr>
        <w:t>-</w:t>
      </w:r>
      <w:r w:rsidRPr="00697211">
        <w:rPr>
          <w:sz w:val="28"/>
          <w:szCs w:val="28"/>
          <w:lang w:val="en-US"/>
        </w:rPr>
        <w:t>mail</w:t>
      </w:r>
      <w:r w:rsidRPr="00697211">
        <w:rPr>
          <w:sz w:val="28"/>
          <w:szCs w:val="28"/>
        </w:rPr>
        <w:t>).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Обов'язково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слід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надати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електронну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версію</w:t>
      </w:r>
      <w:proofErr w:type="spellEnd"/>
      <w:r w:rsidRPr="00697211">
        <w:rPr>
          <w:sz w:val="28"/>
          <w:szCs w:val="28"/>
        </w:rPr>
        <w:t xml:space="preserve"> в </w:t>
      </w:r>
      <w:proofErr w:type="spellStart"/>
      <w:r w:rsidRPr="00697211">
        <w:rPr>
          <w:sz w:val="28"/>
          <w:szCs w:val="28"/>
        </w:rPr>
        <w:t>редакторі</w:t>
      </w:r>
      <w:proofErr w:type="spellEnd"/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Microsoft</w:t>
      </w:r>
      <w:r w:rsidRPr="00697211">
        <w:rPr>
          <w:sz w:val="28"/>
          <w:szCs w:val="28"/>
        </w:rPr>
        <w:t xml:space="preserve"> </w:t>
      </w:r>
      <w:r w:rsidRPr="00697211">
        <w:rPr>
          <w:sz w:val="28"/>
          <w:szCs w:val="28"/>
          <w:lang w:val="en-US"/>
        </w:rPr>
        <w:t>Word</w:t>
      </w:r>
      <w:r w:rsidRPr="00697211">
        <w:rPr>
          <w:sz w:val="28"/>
          <w:szCs w:val="28"/>
        </w:rPr>
        <w:t>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Усі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представлені</w:t>
      </w:r>
      <w:proofErr w:type="spellEnd"/>
      <w:r w:rsidRPr="00697211">
        <w:rPr>
          <w:sz w:val="28"/>
          <w:szCs w:val="28"/>
        </w:rPr>
        <w:t xml:space="preserve"> в </w:t>
      </w:r>
      <w:proofErr w:type="spellStart"/>
      <w:r w:rsidRPr="00697211">
        <w:rPr>
          <w:sz w:val="28"/>
          <w:szCs w:val="28"/>
        </w:rPr>
        <w:t>редакцію</w:t>
      </w:r>
      <w:proofErr w:type="spellEnd"/>
      <w:r w:rsidRPr="00697211">
        <w:rPr>
          <w:sz w:val="28"/>
          <w:szCs w:val="28"/>
        </w:rPr>
        <w:t xml:space="preserve"> рукописи </w:t>
      </w:r>
      <w:proofErr w:type="spellStart"/>
      <w:r w:rsidRPr="00697211">
        <w:rPr>
          <w:sz w:val="28"/>
          <w:szCs w:val="28"/>
        </w:rPr>
        <w:t>проходять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ретельне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багатоланкове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рецен</w:t>
      </w:r>
      <w:r w:rsidRPr="00697211">
        <w:rPr>
          <w:sz w:val="28"/>
          <w:szCs w:val="28"/>
        </w:rPr>
        <w:softHyphen/>
        <w:t>зування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відповідними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фахівцями</w:t>
      </w:r>
      <w:proofErr w:type="spellEnd"/>
      <w:r w:rsidRPr="00697211">
        <w:rPr>
          <w:sz w:val="28"/>
          <w:szCs w:val="28"/>
        </w:rPr>
        <w:t xml:space="preserve"> за </w:t>
      </w:r>
      <w:proofErr w:type="spellStart"/>
      <w:r w:rsidRPr="00697211">
        <w:rPr>
          <w:sz w:val="28"/>
          <w:szCs w:val="28"/>
        </w:rPr>
        <w:t>профілем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статті</w:t>
      </w:r>
      <w:proofErr w:type="spellEnd"/>
      <w:r w:rsidRPr="00697211">
        <w:rPr>
          <w:sz w:val="28"/>
          <w:szCs w:val="28"/>
        </w:rPr>
        <w:t xml:space="preserve">. </w:t>
      </w:r>
      <w:proofErr w:type="spellStart"/>
      <w:r w:rsidRPr="00697211">
        <w:rPr>
          <w:sz w:val="28"/>
          <w:szCs w:val="28"/>
        </w:rPr>
        <w:t>Якщо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сумарна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оцінка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рецензен</w:t>
      </w:r>
      <w:r w:rsidRPr="00697211">
        <w:rPr>
          <w:sz w:val="28"/>
          <w:szCs w:val="28"/>
        </w:rPr>
        <w:softHyphen/>
        <w:t>тів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менша</w:t>
      </w:r>
      <w:proofErr w:type="spellEnd"/>
      <w:r w:rsidRPr="00697211">
        <w:rPr>
          <w:sz w:val="28"/>
          <w:szCs w:val="28"/>
        </w:rPr>
        <w:t xml:space="preserve"> за </w:t>
      </w:r>
      <w:proofErr w:type="spellStart"/>
      <w:r w:rsidRPr="00697211">
        <w:rPr>
          <w:sz w:val="28"/>
          <w:szCs w:val="28"/>
        </w:rPr>
        <w:t>встановлений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поріг</w:t>
      </w:r>
      <w:proofErr w:type="spellEnd"/>
      <w:r w:rsidRPr="00697211">
        <w:rPr>
          <w:sz w:val="28"/>
          <w:szCs w:val="28"/>
        </w:rPr>
        <w:t xml:space="preserve">, рукописи </w:t>
      </w:r>
      <w:proofErr w:type="spellStart"/>
      <w:r w:rsidRPr="00697211">
        <w:rPr>
          <w:sz w:val="28"/>
          <w:szCs w:val="28"/>
        </w:rPr>
        <w:t>відхиляються</w:t>
      </w:r>
      <w:proofErr w:type="spellEnd"/>
      <w:r w:rsidRPr="00697211">
        <w:rPr>
          <w:sz w:val="28"/>
          <w:szCs w:val="28"/>
        </w:rPr>
        <w:t xml:space="preserve">. Автору </w:t>
      </w:r>
      <w:proofErr w:type="spellStart"/>
      <w:r w:rsidRPr="00697211">
        <w:rPr>
          <w:sz w:val="28"/>
          <w:szCs w:val="28"/>
        </w:rPr>
        <w:t>надсилається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від</w:t>
      </w:r>
      <w:r w:rsidRPr="00697211">
        <w:rPr>
          <w:sz w:val="28"/>
          <w:szCs w:val="28"/>
        </w:rPr>
        <w:softHyphen/>
        <w:t>повідне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повідомлення</w:t>
      </w:r>
      <w:proofErr w:type="spellEnd"/>
      <w:r w:rsidRPr="00697211">
        <w:rPr>
          <w:sz w:val="28"/>
          <w:szCs w:val="28"/>
        </w:rPr>
        <w:t xml:space="preserve">. </w:t>
      </w:r>
      <w:proofErr w:type="spellStart"/>
      <w:r w:rsidRPr="00697211">
        <w:rPr>
          <w:sz w:val="28"/>
          <w:szCs w:val="28"/>
        </w:rPr>
        <w:t>Матеріали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отримані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від</w:t>
      </w:r>
      <w:proofErr w:type="spellEnd"/>
      <w:r w:rsidRPr="00697211">
        <w:rPr>
          <w:sz w:val="28"/>
          <w:szCs w:val="28"/>
        </w:rPr>
        <w:t xml:space="preserve"> автора, </w:t>
      </w:r>
      <w:proofErr w:type="spellStart"/>
      <w:r w:rsidRPr="00697211">
        <w:rPr>
          <w:sz w:val="28"/>
          <w:szCs w:val="28"/>
        </w:rPr>
        <w:t>редакцією</w:t>
      </w:r>
      <w:proofErr w:type="spellEnd"/>
      <w:r w:rsidRPr="00697211">
        <w:rPr>
          <w:sz w:val="28"/>
          <w:szCs w:val="28"/>
        </w:rPr>
        <w:t xml:space="preserve"> не </w:t>
      </w:r>
      <w:proofErr w:type="spellStart"/>
      <w:r w:rsidRPr="00697211">
        <w:rPr>
          <w:sz w:val="28"/>
          <w:szCs w:val="28"/>
        </w:rPr>
        <w:t>повертаються</w:t>
      </w:r>
      <w:proofErr w:type="spellEnd"/>
      <w:r w:rsidRPr="00697211">
        <w:rPr>
          <w:sz w:val="28"/>
          <w:szCs w:val="28"/>
        </w:rPr>
        <w:t xml:space="preserve">. </w:t>
      </w:r>
      <w:proofErr w:type="spellStart"/>
      <w:r w:rsidRPr="00697211">
        <w:rPr>
          <w:sz w:val="28"/>
          <w:szCs w:val="28"/>
        </w:rPr>
        <w:t>Після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доопрацювання</w:t>
      </w:r>
      <w:proofErr w:type="spellEnd"/>
      <w:r w:rsidRPr="00697211">
        <w:rPr>
          <w:sz w:val="28"/>
          <w:szCs w:val="28"/>
        </w:rPr>
        <w:t xml:space="preserve"> автор </w:t>
      </w:r>
      <w:proofErr w:type="spellStart"/>
      <w:r w:rsidRPr="00697211">
        <w:rPr>
          <w:sz w:val="28"/>
          <w:szCs w:val="28"/>
        </w:rPr>
        <w:t>може</w:t>
      </w:r>
      <w:proofErr w:type="spellEnd"/>
      <w:r w:rsidRPr="00697211">
        <w:rPr>
          <w:sz w:val="28"/>
          <w:szCs w:val="28"/>
        </w:rPr>
        <w:t xml:space="preserve"> подати </w:t>
      </w:r>
      <w:proofErr w:type="spellStart"/>
      <w:r w:rsidRPr="00697211">
        <w:rPr>
          <w:sz w:val="28"/>
          <w:szCs w:val="28"/>
        </w:rPr>
        <w:t>матеріал</w:t>
      </w:r>
      <w:proofErr w:type="spellEnd"/>
      <w:r w:rsidRPr="00697211">
        <w:rPr>
          <w:sz w:val="28"/>
          <w:szCs w:val="28"/>
        </w:rPr>
        <w:t xml:space="preserve"> повторно, з </w:t>
      </w:r>
      <w:proofErr w:type="spellStart"/>
      <w:r w:rsidRPr="00697211">
        <w:rPr>
          <w:sz w:val="28"/>
          <w:szCs w:val="28"/>
        </w:rPr>
        <w:t>виконанням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усіх</w:t>
      </w:r>
      <w:proofErr w:type="spellEnd"/>
      <w:r w:rsidRPr="00697211">
        <w:rPr>
          <w:sz w:val="28"/>
          <w:szCs w:val="28"/>
        </w:rPr>
        <w:t xml:space="preserve"> про</w:t>
      </w:r>
      <w:r w:rsidRPr="00697211">
        <w:rPr>
          <w:sz w:val="28"/>
          <w:szCs w:val="28"/>
        </w:rPr>
        <w:softHyphen/>
        <w:t xml:space="preserve">цедур </w:t>
      </w:r>
      <w:proofErr w:type="spellStart"/>
      <w:r w:rsidRPr="00697211">
        <w:rPr>
          <w:sz w:val="28"/>
          <w:szCs w:val="28"/>
        </w:rPr>
        <w:t>подачі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матеріалу</w:t>
      </w:r>
      <w:proofErr w:type="spellEnd"/>
      <w:r w:rsidRPr="00697211">
        <w:rPr>
          <w:sz w:val="28"/>
          <w:szCs w:val="28"/>
        </w:rPr>
        <w:t>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Зміст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статті</w:t>
      </w:r>
      <w:proofErr w:type="spellEnd"/>
      <w:r w:rsidRPr="00697211">
        <w:rPr>
          <w:sz w:val="28"/>
          <w:szCs w:val="28"/>
        </w:rPr>
        <w:t xml:space="preserve"> та </w:t>
      </w:r>
      <w:proofErr w:type="spellStart"/>
      <w:r w:rsidRPr="00697211">
        <w:rPr>
          <w:sz w:val="28"/>
          <w:szCs w:val="28"/>
        </w:rPr>
        <w:t>якість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написання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або</w:t>
      </w:r>
      <w:proofErr w:type="spellEnd"/>
      <w:r w:rsidRPr="00697211">
        <w:rPr>
          <w:sz w:val="28"/>
          <w:szCs w:val="28"/>
        </w:rPr>
        <w:t xml:space="preserve"> перекладу (</w:t>
      </w:r>
      <w:proofErr w:type="spellStart"/>
      <w:r w:rsidRPr="00697211">
        <w:rPr>
          <w:sz w:val="28"/>
          <w:szCs w:val="28"/>
        </w:rPr>
        <w:t>українською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або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англійською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мовами</w:t>
      </w:r>
      <w:proofErr w:type="spellEnd"/>
      <w:r w:rsidRPr="00697211">
        <w:rPr>
          <w:sz w:val="28"/>
          <w:szCs w:val="28"/>
        </w:rPr>
        <w:t xml:space="preserve">) </w:t>
      </w:r>
      <w:proofErr w:type="spellStart"/>
      <w:r w:rsidRPr="00697211">
        <w:rPr>
          <w:sz w:val="28"/>
          <w:szCs w:val="28"/>
        </w:rPr>
        <w:t>переглядаються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коректорами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збірника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проте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відповідальність</w:t>
      </w:r>
      <w:proofErr w:type="spellEnd"/>
      <w:r w:rsidRPr="00697211">
        <w:rPr>
          <w:sz w:val="28"/>
          <w:szCs w:val="28"/>
        </w:rPr>
        <w:t xml:space="preserve"> за </w:t>
      </w:r>
      <w:proofErr w:type="spellStart"/>
      <w:r w:rsidRPr="00697211">
        <w:rPr>
          <w:sz w:val="28"/>
          <w:szCs w:val="28"/>
        </w:rPr>
        <w:t>зміст</w:t>
      </w:r>
      <w:proofErr w:type="spellEnd"/>
      <w:r w:rsidRPr="00697211">
        <w:rPr>
          <w:sz w:val="28"/>
          <w:szCs w:val="28"/>
        </w:rPr>
        <w:t xml:space="preserve"> та </w:t>
      </w:r>
      <w:proofErr w:type="spellStart"/>
      <w:r w:rsidRPr="00697211">
        <w:rPr>
          <w:sz w:val="28"/>
          <w:szCs w:val="28"/>
        </w:rPr>
        <w:t>якість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статті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несуть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автори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матеріалу</w:t>
      </w:r>
      <w:proofErr w:type="spellEnd"/>
      <w:r w:rsidRPr="00697211">
        <w:rPr>
          <w:sz w:val="28"/>
          <w:szCs w:val="28"/>
        </w:rPr>
        <w:t xml:space="preserve">. До </w:t>
      </w:r>
      <w:proofErr w:type="spellStart"/>
      <w:r w:rsidRPr="00697211">
        <w:rPr>
          <w:sz w:val="28"/>
          <w:szCs w:val="28"/>
        </w:rPr>
        <w:t>статті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можуть</w:t>
      </w:r>
      <w:proofErr w:type="spellEnd"/>
      <w:r w:rsidRPr="00697211">
        <w:rPr>
          <w:sz w:val="28"/>
          <w:szCs w:val="28"/>
        </w:rPr>
        <w:t xml:space="preserve"> бути </w:t>
      </w:r>
      <w:proofErr w:type="spellStart"/>
      <w:r w:rsidRPr="00697211">
        <w:rPr>
          <w:sz w:val="28"/>
          <w:szCs w:val="28"/>
        </w:rPr>
        <w:t>внесені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зміни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редакцій</w:t>
      </w:r>
      <w:r w:rsidRPr="00697211">
        <w:rPr>
          <w:sz w:val="28"/>
          <w:szCs w:val="28"/>
        </w:rPr>
        <w:softHyphen/>
        <w:t>ного</w:t>
      </w:r>
      <w:proofErr w:type="spellEnd"/>
      <w:r w:rsidRPr="00697211">
        <w:rPr>
          <w:sz w:val="28"/>
          <w:szCs w:val="28"/>
        </w:rPr>
        <w:t xml:space="preserve"> характеру без </w:t>
      </w:r>
      <w:proofErr w:type="spellStart"/>
      <w:r w:rsidRPr="00697211">
        <w:rPr>
          <w:sz w:val="28"/>
          <w:szCs w:val="28"/>
        </w:rPr>
        <w:t>згоди</w:t>
      </w:r>
      <w:proofErr w:type="spellEnd"/>
      <w:r w:rsidRPr="00697211">
        <w:rPr>
          <w:sz w:val="28"/>
          <w:szCs w:val="28"/>
        </w:rPr>
        <w:t xml:space="preserve"> автора.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Розділ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збірника</w:t>
      </w:r>
      <w:proofErr w:type="spellEnd"/>
      <w:r w:rsidRPr="00697211">
        <w:rPr>
          <w:sz w:val="28"/>
          <w:szCs w:val="28"/>
        </w:rPr>
        <w:t xml:space="preserve">, до </w:t>
      </w:r>
      <w:proofErr w:type="spellStart"/>
      <w:r w:rsidRPr="00697211">
        <w:rPr>
          <w:sz w:val="28"/>
          <w:szCs w:val="28"/>
        </w:rPr>
        <w:t>якого</w:t>
      </w:r>
      <w:proofErr w:type="spellEnd"/>
      <w:r w:rsidRPr="00697211">
        <w:rPr>
          <w:sz w:val="28"/>
          <w:szCs w:val="28"/>
        </w:rPr>
        <w:t xml:space="preserve"> буде </w:t>
      </w:r>
      <w:proofErr w:type="spellStart"/>
      <w:r w:rsidRPr="00697211">
        <w:rPr>
          <w:sz w:val="28"/>
          <w:szCs w:val="28"/>
        </w:rPr>
        <w:t>віднесена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стаття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визначається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редакцією</w:t>
      </w:r>
      <w:proofErr w:type="spellEnd"/>
      <w:r w:rsidRPr="00697211">
        <w:rPr>
          <w:sz w:val="28"/>
          <w:szCs w:val="28"/>
        </w:rPr>
        <w:t xml:space="preserve">, </w:t>
      </w:r>
      <w:proofErr w:type="spellStart"/>
      <w:r w:rsidRPr="00697211">
        <w:rPr>
          <w:sz w:val="28"/>
          <w:szCs w:val="28"/>
        </w:rPr>
        <w:t>узго</w:t>
      </w:r>
      <w:r w:rsidRPr="00697211">
        <w:rPr>
          <w:sz w:val="28"/>
          <w:szCs w:val="28"/>
        </w:rPr>
        <w:softHyphen/>
        <w:t>джується</w:t>
      </w:r>
      <w:proofErr w:type="spellEnd"/>
      <w:r w:rsidRPr="00697211">
        <w:rPr>
          <w:sz w:val="28"/>
          <w:szCs w:val="28"/>
        </w:rPr>
        <w:t xml:space="preserve"> - </w:t>
      </w:r>
      <w:proofErr w:type="spellStart"/>
      <w:r w:rsidRPr="00697211">
        <w:rPr>
          <w:sz w:val="28"/>
          <w:szCs w:val="28"/>
        </w:rPr>
        <w:t>головним</w:t>
      </w:r>
      <w:proofErr w:type="spellEnd"/>
      <w:r w:rsidRPr="00697211">
        <w:rPr>
          <w:sz w:val="28"/>
          <w:szCs w:val="28"/>
        </w:rPr>
        <w:t xml:space="preserve"> редактором </w:t>
      </w:r>
      <w:proofErr w:type="spellStart"/>
      <w:r w:rsidRPr="00697211">
        <w:rPr>
          <w:sz w:val="28"/>
          <w:szCs w:val="28"/>
        </w:rPr>
        <w:t>або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його</w:t>
      </w:r>
      <w:proofErr w:type="spellEnd"/>
      <w:r w:rsidRPr="00697211">
        <w:rPr>
          <w:sz w:val="28"/>
          <w:szCs w:val="28"/>
        </w:rPr>
        <w:t xml:space="preserve"> заступником. </w:t>
      </w:r>
      <w:proofErr w:type="spellStart"/>
      <w:r w:rsidRPr="00697211">
        <w:rPr>
          <w:sz w:val="28"/>
          <w:szCs w:val="28"/>
        </w:rPr>
        <w:t>Остаточний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висновок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щодо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публікації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матеріалів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схвалює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редакційна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колегія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збірника</w:t>
      </w:r>
      <w:proofErr w:type="spellEnd"/>
      <w:r w:rsidRPr="00697211">
        <w:rPr>
          <w:sz w:val="28"/>
          <w:szCs w:val="28"/>
        </w:rPr>
        <w:t>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Електронна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версія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збірника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наукових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праць</w:t>
      </w:r>
      <w:proofErr w:type="spellEnd"/>
      <w:r w:rsidRPr="00697211">
        <w:rPr>
          <w:sz w:val="28"/>
          <w:szCs w:val="28"/>
        </w:rPr>
        <w:t xml:space="preserve"> в </w:t>
      </w:r>
      <w:proofErr w:type="spellStart"/>
      <w:r w:rsidRPr="00697211">
        <w:rPr>
          <w:sz w:val="28"/>
          <w:szCs w:val="28"/>
        </w:rPr>
        <w:t>Інтернеті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знаходиться</w:t>
      </w:r>
      <w:proofErr w:type="spellEnd"/>
      <w:r w:rsidRPr="00697211">
        <w:rPr>
          <w:sz w:val="28"/>
          <w:szCs w:val="28"/>
        </w:rPr>
        <w:t xml:space="preserve"> на </w:t>
      </w:r>
      <w:proofErr w:type="spellStart"/>
      <w:r w:rsidRPr="00697211">
        <w:rPr>
          <w:sz w:val="28"/>
          <w:szCs w:val="28"/>
        </w:rPr>
        <w:t>сайті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Національної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бібліотеки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України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ім</w:t>
      </w:r>
      <w:proofErr w:type="spellEnd"/>
      <w:r w:rsidRPr="00697211">
        <w:rPr>
          <w:sz w:val="28"/>
          <w:szCs w:val="28"/>
        </w:rPr>
        <w:t xml:space="preserve">. В.І. </w:t>
      </w:r>
      <w:proofErr w:type="spellStart"/>
      <w:r w:rsidRPr="00697211">
        <w:rPr>
          <w:sz w:val="28"/>
          <w:szCs w:val="28"/>
        </w:rPr>
        <w:t>Вернадського</w:t>
      </w:r>
      <w:proofErr w:type="spellEnd"/>
      <w:r w:rsidRPr="00697211">
        <w:rPr>
          <w:sz w:val="28"/>
          <w:szCs w:val="28"/>
        </w:rPr>
        <w:t>.</w:t>
      </w:r>
    </w:p>
    <w:p w:rsidR="00DA2062" w:rsidRPr="00697211" w:rsidRDefault="00DA2062" w:rsidP="00697211">
      <w:pPr>
        <w:pStyle w:val="10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proofErr w:type="spellStart"/>
      <w:r w:rsidRPr="00697211">
        <w:rPr>
          <w:sz w:val="28"/>
          <w:szCs w:val="28"/>
        </w:rPr>
        <w:t>Збірник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наукових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праць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також</w:t>
      </w:r>
      <w:proofErr w:type="spellEnd"/>
      <w:r w:rsidRPr="00697211">
        <w:rPr>
          <w:sz w:val="28"/>
          <w:szCs w:val="28"/>
        </w:rPr>
        <w:t xml:space="preserve"> представлений на </w:t>
      </w:r>
      <w:proofErr w:type="spellStart"/>
      <w:r w:rsidRPr="00697211">
        <w:rPr>
          <w:sz w:val="28"/>
          <w:szCs w:val="28"/>
        </w:rPr>
        <w:t>сайті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Інституту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lastRenderedPageBreak/>
        <w:t>телекомуніка</w:t>
      </w:r>
      <w:proofErr w:type="spellEnd"/>
      <w:r w:rsidRPr="00697211">
        <w:rPr>
          <w:sz w:val="28"/>
          <w:szCs w:val="28"/>
        </w:rPr>
        <w:t xml:space="preserve">- </w:t>
      </w:r>
      <w:proofErr w:type="spellStart"/>
      <w:r w:rsidRPr="00697211">
        <w:rPr>
          <w:sz w:val="28"/>
          <w:szCs w:val="28"/>
        </w:rPr>
        <w:t>цій</w:t>
      </w:r>
      <w:proofErr w:type="spellEnd"/>
      <w:r w:rsidRPr="00697211">
        <w:rPr>
          <w:sz w:val="28"/>
          <w:szCs w:val="28"/>
        </w:rPr>
        <w:t xml:space="preserve"> і глобального </w:t>
      </w:r>
      <w:proofErr w:type="spellStart"/>
      <w:r w:rsidRPr="00697211">
        <w:rPr>
          <w:sz w:val="28"/>
          <w:szCs w:val="28"/>
        </w:rPr>
        <w:t>інформаційного</w:t>
      </w:r>
      <w:proofErr w:type="spellEnd"/>
      <w:r w:rsidRPr="00697211">
        <w:rPr>
          <w:sz w:val="28"/>
          <w:szCs w:val="28"/>
        </w:rPr>
        <w:t xml:space="preserve"> простору НАН </w:t>
      </w:r>
      <w:proofErr w:type="spellStart"/>
      <w:r w:rsidRPr="00697211">
        <w:rPr>
          <w:sz w:val="28"/>
          <w:szCs w:val="28"/>
        </w:rPr>
        <w:t>України</w:t>
      </w:r>
      <w:proofErr w:type="spellEnd"/>
      <w:r w:rsidRPr="00697211">
        <w:rPr>
          <w:sz w:val="28"/>
          <w:szCs w:val="28"/>
        </w:rPr>
        <w:t xml:space="preserve"> </w:t>
      </w:r>
      <w:hyperlink r:id="rId4" w:history="1">
        <w:r w:rsidRPr="00697211">
          <w:rPr>
            <w:rStyle w:val="a3"/>
            <w:sz w:val="28"/>
            <w:szCs w:val="28"/>
            <w:lang w:val="en-US"/>
          </w:rPr>
          <w:t>http</w:t>
        </w:r>
        <w:r w:rsidRPr="00697211">
          <w:rPr>
            <w:rStyle w:val="a3"/>
            <w:sz w:val="28"/>
            <w:szCs w:val="28"/>
          </w:rPr>
          <w:t>://</w:t>
        </w:r>
        <w:proofErr w:type="spellStart"/>
        <w:r w:rsidRPr="00697211">
          <w:rPr>
            <w:rStyle w:val="a3"/>
            <w:sz w:val="28"/>
            <w:szCs w:val="28"/>
            <w:lang w:val="en-US"/>
          </w:rPr>
          <w:t>itgip</w:t>
        </w:r>
        <w:proofErr w:type="spellEnd"/>
        <w:r w:rsidRPr="00697211">
          <w:rPr>
            <w:rStyle w:val="a3"/>
            <w:sz w:val="28"/>
            <w:szCs w:val="28"/>
          </w:rPr>
          <w:t>.</w:t>
        </w:r>
        <w:r w:rsidRPr="00697211">
          <w:rPr>
            <w:rStyle w:val="a3"/>
            <w:sz w:val="28"/>
            <w:szCs w:val="28"/>
            <w:lang w:val="en-US"/>
          </w:rPr>
          <w:t>org</w:t>
        </w:r>
        <w:r w:rsidRPr="00697211">
          <w:rPr>
            <w:rStyle w:val="a3"/>
            <w:sz w:val="28"/>
            <w:szCs w:val="28"/>
          </w:rPr>
          <w:t>/</w:t>
        </w:r>
      </w:hyperlink>
      <w:r w:rsidRPr="00697211">
        <w:rPr>
          <w:sz w:val="28"/>
          <w:szCs w:val="28"/>
        </w:rPr>
        <w:t xml:space="preserve"> у </w:t>
      </w:r>
      <w:proofErr w:type="spellStart"/>
      <w:r w:rsidRPr="00697211">
        <w:rPr>
          <w:sz w:val="28"/>
          <w:szCs w:val="28"/>
        </w:rPr>
        <w:t>розділі</w:t>
      </w:r>
      <w:proofErr w:type="spellEnd"/>
      <w:r w:rsidRPr="00697211">
        <w:rPr>
          <w:sz w:val="28"/>
          <w:szCs w:val="28"/>
        </w:rPr>
        <w:t xml:space="preserve"> «</w:t>
      </w:r>
      <w:proofErr w:type="spellStart"/>
      <w:r w:rsidRPr="00697211">
        <w:rPr>
          <w:sz w:val="28"/>
          <w:szCs w:val="28"/>
        </w:rPr>
        <w:t>Видавнича</w:t>
      </w:r>
      <w:proofErr w:type="spellEnd"/>
      <w:r w:rsidRPr="00697211">
        <w:rPr>
          <w:sz w:val="28"/>
          <w:szCs w:val="28"/>
        </w:rPr>
        <w:t xml:space="preserve"> </w:t>
      </w:r>
      <w:proofErr w:type="spellStart"/>
      <w:r w:rsidRPr="00697211">
        <w:rPr>
          <w:sz w:val="28"/>
          <w:szCs w:val="28"/>
        </w:rPr>
        <w:t>діяльність</w:t>
      </w:r>
      <w:proofErr w:type="spellEnd"/>
      <w:r w:rsidRPr="00697211">
        <w:rPr>
          <w:sz w:val="28"/>
          <w:szCs w:val="28"/>
        </w:rPr>
        <w:t>».</w:t>
      </w:r>
    </w:p>
    <w:p w:rsidR="00BB526E" w:rsidRPr="00697211" w:rsidRDefault="00BB526E" w:rsidP="00697211">
      <w:pPr>
        <w:spacing w:line="276" w:lineRule="auto"/>
        <w:rPr>
          <w:sz w:val="28"/>
          <w:szCs w:val="28"/>
        </w:rPr>
      </w:pPr>
    </w:p>
    <w:sectPr w:rsidR="00BB526E" w:rsidRPr="0069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2"/>
    <w:rsid w:val="00697211"/>
    <w:rsid w:val="0071306A"/>
    <w:rsid w:val="00BB526E"/>
    <w:rsid w:val="00C2054C"/>
    <w:rsid w:val="00D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C044-194C-4D3E-95CF-9A093F9E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062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DA20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DA2062"/>
    <w:pPr>
      <w:widowControl w:val="0"/>
      <w:shd w:val="clear" w:color="auto" w:fill="FFFFFF"/>
      <w:spacing w:before="900" w:after="10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gi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2016-04-25T18:30:00Z</dcterms:created>
  <dcterms:modified xsi:type="dcterms:W3CDTF">2016-04-25T19:03:00Z</dcterms:modified>
</cp:coreProperties>
</file>