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7E" w:rsidRDefault="0094446A" w:rsidP="00035D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36D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Незабаром у </w:t>
      </w:r>
      <w:r w:rsidR="008645A5" w:rsidRPr="00636D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КНУБА </w:t>
      </w:r>
      <w:r w:rsidR="00557C2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–</w:t>
      </w:r>
      <w:r w:rsidR="008645A5" w:rsidRPr="00636D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95077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</w:t>
      </w:r>
      <w:r w:rsidR="00557C2F" w:rsidRPr="00557C2F">
        <w:rPr>
          <w:rFonts w:ascii="Times New Roman" w:hAnsi="Times New Roman" w:cs="Times New Roman"/>
          <w:b/>
          <w:sz w:val="32"/>
          <w:szCs w:val="32"/>
          <w:u w:val="single"/>
        </w:rPr>
        <w:t>ерша</w:t>
      </w:r>
    </w:p>
    <w:p w:rsidR="0095077E" w:rsidRDefault="0095077E" w:rsidP="00035D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</w:t>
      </w:r>
      <w:r w:rsidR="008645A5" w:rsidRPr="00636D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іжнародн</w:t>
      </w:r>
      <w:r w:rsidR="0094446A" w:rsidRPr="00636D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</w:t>
      </w:r>
      <w:r w:rsidR="008645A5" w:rsidRPr="00636D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науково-практична </w:t>
      </w:r>
      <w:r w:rsidR="008645A5" w:rsidRPr="00636D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конференці</w:t>
      </w:r>
      <w:r w:rsidR="0094446A" w:rsidRPr="00636DA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я</w:t>
      </w:r>
    </w:p>
    <w:p w:rsidR="00FE257E" w:rsidRPr="0095077E" w:rsidRDefault="008645A5" w:rsidP="00035D8A">
      <w:pPr>
        <w:spacing w:after="0" w:line="240" w:lineRule="auto"/>
        <w:rPr>
          <w:rFonts w:ascii="Times New Roman" w:hAnsi="Times New Roman" w:cs="Times New Roman"/>
          <w:i/>
          <w:color w:val="7030A0"/>
          <w:sz w:val="40"/>
          <w:szCs w:val="40"/>
          <w:u w:val="single"/>
          <w:lang w:val="uk-UA"/>
        </w:rPr>
      </w:pPr>
      <w:r w:rsidRPr="0095077E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  <w:lang w:val="uk-UA"/>
        </w:rPr>
        <w:t>Підводні технології, 2015</w:t>
      </w:r>
    </w:p>
    <w:p w:rsidR="00EE3D9D" w:rsidRPr="00EE3D9D" w:rsidRDefault="00EE3D9D" w:rsidP="00035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10.15pt;width:148.5pt;height:135.75pt;z-index:251658240" stroked="f">
            <v:textbox>
              <w:txbxContent>
                <w:p w:rsidR="00EE3D9D" w:rsidRDefault="00EE3D9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32585" cy="1632585"/>
                        <wp:effectExtent l="19050" t="0" r="5715" b="0"/>
                        <wp:docPr id="1" name="Рисунок 0" descr="4_logo копия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_logo копия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2585" cy="1632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p w:rsidR="0045410F" w:rsidRPr="00563B83" w:rsidRDefault="0045410F" w:rsidP="0003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3B83">
        <w:rPr>
          <w:rFonts w:ascii="Times New Roman" w:hAnsi="Times New Roman" w:cs="Times New Roman"/>
          <w:b/>
          <w:sz w:val="24"/>
          <w:szCs w:val="24"/>
          <w:lang w:val="uk-UA"/>
        </w:rPr>
        <w:t>ВІДБУВАЄТЬСЯ ЗА УЧАСТІ</w:t>
      </w:r>
    </w:p>
    <w:p w:rsidR="0045410F" w:rsidRPr="00563B83" w:rsidRDefault="0045410F" w:rsidP="00035D8A">
      <w:pPr>
        <w:tabs>
          <w:tab w:val="left" w:pos="4854"/>
        </w:tabs>
        <w:autoSpaceDE w:val="0"/>
        <w:spacing w:after="0" w:line="240" w:lineRule="auto"/>
        <w:ind w:right="17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63B83">
        <w:rPr>
          <w:rFonts w:ascii="Times New Roman" w:hAnsi="Times New Roman" w:cs="Times New Roman"/>
          <w:bCs/>
          <w:sz w:val="24"/>
          <w:szCs w:val="24"/>
          <w:lang w:val="uk-UA"/>
        </w:rPr>
        <w:t>Міністерств</w:t>
      </w:r>
      <w:r w:rsidR="00636DA4" w:rsidRPr="00563B83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563B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 і науки України</w:t>
      </w:r>
    </w:p>
    <w:p w:rsidR="0045410F" w:rsidRPr="00563B83" w:rsidRDefault="0045410F" w:rsidP="00035D8A">
      <w:pPr>
        <w:tabs>
          <w:tab w:val="left" w:pos="4854"/>
        </w:tabs>
        <w:autoSpaceDE w:val="0"/>
        <w:spacing w:after="0" w:line="240" w:lineRule="auto"/>
        <w:ind w:right="17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63B83">
        <w:rPr>
          <w:rFonts w:ascii="Times New Roman" w:hAnsi="Times New Roman" w:cs="Times New Roman"/>
          <w:bCs/>
          <w:sz w:val="24"/>
          <w:szCs w:val="24"/>
          <w:lang w:val="uk-UA"/>
        </w:rPr>
        <w:t>Київського національного університету будівництва і архітектури</w:t>
      </w:r>
    </w:p>
    <w:p w:rsidR="0045410F" w:rsidRPr="00563B83" w:rsidRDefault="0045410F" w:rsidP="00035D8A">
      <w:pPr>
        <w:tabs>
          <w:tab w:val="left" w:pos="4854"/>
        </w:tabs>
        <w:autoSpaceDE w:val="0"/>
        <w:spacing w:after="0" w:line="240" w:lineRule="auto"/>
        <w:ind w:right="17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63B83">
        <w:rPr>
          <w:rFonts w:ascii="Times New Roman" w:hAnsi="Times New Roman" w:cs="Times New Roman"/>
          <w:bCs/>
          <w:sz w:val="24"/>
          <w:szCs w:val="24"/>
          <w:lang w:val="uk-UA"/>
        </w:rPr>
        <w:t>Польської академії наук (Представництва в Києві)</w:t>
      </w:r>
    </w:p>
    <w:p w:rsidR="00165BF8" w:rsidRPr="00165BF8" w:rsidRDefault="00165BF8" w:rsidP="00035D8A">
      <w:pPr>
        <w:tabs>
          <w:tab w:val="left" w:pos="4854"/>
        </w:tabs>
        <w:spacing w:after="0" w:line="240" w:lineRule="auto"/>
        <w:ind w:right="17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Інституту гідромеханіки Національної академії наук України</w:t>
      </w:r>
    </w:p>
    <w:p w:rsidR="0045410F" w:rsidRPr="00563B83" w:rsidRDefault="0045410F" w:rsidP="00035D8A">
      <w:pPr>
        <w:tabs>
          <w:tab w:val="left" w:pos="4854"/>
        </w:tabs>
        <w:spacing w:after="0" w:line="240" w:lineRule="auto"/>
        <w:ind w:right="17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63B83">
        <w:rPr>
          <w:rFonts w:ascii="Times New Roman" w:hAnsi="Times New Roman" w:cs="Times New Roman"/>
          <w:bCs/>
          <w:sz w:val="24"/>
          <w:szCs w:val="24"/>
          <w:lang w:val="uk-UA"/>
        </w:rPr>
        <w:t>Академії будівництва України</w:t>
      </w:r>
    </w:p>
    <w:p w:rsidR="008645A5" w:rsidRPr="00563B83" w:rsidRDefault="008645A5" w:rsidP="00035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5BF8" w:rsidRPr="00165BF8" w:rsidRDefault="00165BF8" w:rsidP="0003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BF8">
        <w:rPr>
          <w:rFonts w:ascii="Times New Roman" w:hAnsi="Times New Roman" w:cs="Times New Roman"/>
          <w:b/>
          <w:sz w:val="24"/>
          <w:szCs w:val="24"/>
        </w:rPr>
        <w:t>МЕТА КОНФЕРЕНЦІЇ</w:t>
      </w:r>
    </w:p>
    <w:p w:rsidR="00165BF8" w:rsidRPr="00165BF8" w:rsidRDefault="00165BF8" w:rsidP="00035D8A">
      <w:pPr>
        <w:pStyle w:val="a3"/>
        <w:numPr>
          <w:ilvl w:val="0"/>
          <w:numId w:val="15"/>
        </w:numPr>
        <w:tabs>
          <w:tab w:val="left" w:pos="284"/>
          <w:tab w:val="left" w:pos="318"/>
          <w:tab w:val="left" w:pos="851"/>
          <w:tab w:val="left" w:pos="9070"/>
        </w:tabs>
        <w:ind w:left="0" w:right="317" w:firstLine="0"/>
        <w:jc w:val="left"/>
        <w:rPr>
          <w:sz w:val="24"/>
        </w:rPr>
      </w:pPr>
      <w:r w:rsidRPr="00165BF8">
        <w:rPr>
          <w:sz w:val="24"/>
        </w:rPr>
        <w:t>Аналіз і оцінка стану проблем в галузі підводних технологій, представлення результатів наукових і практичних досліджень</w:t>
      </w:r>
      <w:r w:rsidRPr="00165BF8">
        <w:rPr>
          <w:spacing w:val="-14"/>
          <w:sz w:val="24"/>
        </w:rPr>
        <w:t xml:space="preserve"> та</w:t>
      </w:r>
      <w:r w:rsidRPr="00165BF8">
        <w:rPr>
          <w:sz w:val="24"/>
        </w:rPr>
        <w:t xml:space="preserve"> впровадження їх у виробництво</w:t>
      </w:r>
    </w:p>
    <w:p w:rsidR="00165BF8" w:rsidRPr="00165BF8" w:rsidRDefault="00165BF8" w:rsidP="00035D8A">
      <w:pPr>
        <w:pStyle w:val="a5"/>
        <w:numPr>
          <w:ilvl w:val="0"/>
          <w:numId w:val="15"/>
        </w:numPr>
        <w:tabs>
          <w:tab w:val="left" w:pos="284"/>
          <w:tab w:val="left" w:pos="851"/>
          <w:tab w:val="left" w:pos="5137"/>
          <w:tab w:val="left" w:pos="9072"/>
        </w:tabs>
        <w:spacing w:after="0" w:line="240" w:lineRule="auto"/>
        <w:ind w:left="0" w:right="317" w:firstLine="0"/>
        <w:rPr>
          <w:rFonts w:ascii="Times New Roman" w:hAnsi="Times New Roman" w:cs="Times New Roman"/>
          <w:lang w:val="uk-UA"/>
        </w:rPr>
      </w:pPr>
      <w:r w:rsidRPr="00165BF8">
        <w:rPr>
          <w:rFonts w:ascii="Times New Roman" w:hAnsi="Times New Roman" w:cs="Times New Roman"/>
          <w:lang w:val="uk-UA"/>
        </w:rPr>
        <w:t xml:space="preserve">Інтеграція українських, закордонних фахівців і наукових шкіл в розробці теорії, проведенні досліджень, створенні нової техніки і методів, практичному застосуванні інноваційних </w:t>
      </w:r>
      <w:proofErr w:type="spellStart"/>
      <w:r w:rsidRPr="00165BF8">
        <w:rPr>
          <w:rFonts w:ascii="Times New Roman" w:hAnsi="Times New Roman" w:cs="Times New Roman"/>
          <w:lang w:val="uk-UA"/>
        </w:rPr>
        <w:t>енергоощадних</w:t>
      </w:r>
      <w:proofErr w:type="spellEnd"/>
      <w:r w:rsidRPr="00165BF8">
        <w:rPr>
          <w:rFonts w:ascii="Times New Roman" w:hAnsi="Times New Roman" w:cs="Times New Roman"/>
          <w:lang w:val="uk-UA"/>
        </w:rPr>
        <w:t xml:space="preserve"> та екологічно безпечних технологій</w:t>
      </w:r>
    </w:p>
    <w:p w:rsidR="00165BF8" w:rsidRPr="00A00AE8" w:rsidRDefault="00165BF8" w:rsidP="00035D8A">
      <w:pPr>
        <w:pStyle w:val="a5"/>
        <w:tabs>
          <w:tab w:val="left" w:pos="284"/>
          <w:tab w:val="left" w:pos="5137"/>
          <w:tab w:val="left" w:pos="9072"/>
        </w:tabs>
        <w:spacing w:after="0" w:line="240" w:lineRule="auto"/>
        <w:ind w:left="0" w:right="317"/>
        <w:rPr>
          <w:rFonts w:ascii="Times New Roman" w:hAnsi="Times New Roman" w:cs="Times New Roman"/>
          <w:sz w:val="24"/>
          <w:szCs w:val="24"/>
          <w:lang w:val="uk-UA"/>
        </w:rPr>
      </w:pPr>
    </w:p>
    <w:p w:rsidR="00A00AE8" w:rsidRPr="00A00AE8" w:rsidRDefault="00A00AE8" w:rsidP="00035D8A">
      <w:pPr>
        <w:tabs>
          <w:tab w:val="left" w:pos="284"/>
          <w:tab w:val="left" w:pos="513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ТЕМАТИКА</w:t>
      </w:r>
    </w:p>
    <w:p w:rsidR="00A00AE8" w:rsidRPr="00A00AE8" w:rsidRDefault="00A00AE8" w:rsidP="00035D8A">
      <w:pPr>
        <w:tabs>
          <w:tab w:val="left" w:pos="284"/>
          <w:tab w:val="left" w:pos="5137"/>
        </w:tabs>
        <w:spacing w:after="0" w:line="240" w:lineRule="auto"/>
        <w:ind w:right="45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/>
          <w:sz w:val="24"/>
          <w:szCs w:val="24"/>
          <w:lang w:val="uk-UA"/>
        </w:rPr>
        <w:t>1. Дослідження дна акваторій</w:t>
      </w:r>
    </w:p>
    <w:p w:rsidR="00A00AE8" w:rsidRPr="00A00AE8" w:rsidRDefault="00A00AE8" w:rsidP="00035D8A">
      <w:pPr>
        <w:pStyle w:val="a5"/>
        <w:numPr>
          <w:ilvl w:val="0"/>
          <w:numId w:val="16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характеристики морського і річкового дна</w:t>
      </w:r>
    </w:p>
    <w:p w:rsidR="00A00AE8" w:rsidRPr="00A00AE8" w:rsidRDefault="00A00AE8" w:rsidP="00035D8A">
      <w:pPr>
        <w:pStyle w:val="a5"/>
        <w:numPr>
          <w:ilvl w:val="0"/>
          <w:numId w:val="16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 xml:space="preserve">геодезія, картографія, </w:t>
      </w:r>
      <w:proofErr w:type="spellStart"/>
      <w:r w:rsidRPr="00A00AE8">
        <w:rPr>
          <w:rFonts w:ascii="Times New Roman" w:hAnsi="Times New Roman" w:cs="Times New Roman"/>
          <w:sz w:val="24"/>
          <w:szCs w:val="24"/>
          <w:lang w:val="uk-UA"/>
        </w:rPr>
        <w:t>геоінформаційні</w:t>
      </w:r>
      <w:proofErr w:type="spellEnd"/>
      <w:r w:rsidRPr="00A00AE8">
        <w:rPr>
          <w:rFonts w:ascii="Times New Roman" w:hAnsi="Times New Roman" w:cs="Times New Roman"/>
          <w:sz w:val="24"/>
          <w:szCs w:val="24"/>
          <w:lang w:val="uk-UA"/>
        </w:rPr>
        <w:t xml:space="preserve"> системи</w:t>
      </w:r>
    </w:p>
    <w:p w:rsidR="00A00AE8" w:rsidRPr="00A00AE8" w:rsidRDefault="00A00AE8" w:rsidP="00035D8A">
      <w:pPr>
        <w:pStyle w:val="a5"/>
        <w:numPr>
          <w:ilvl w:val="0"/>
          <w:numId w:val="16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методи і технічні засоби вивчення ґрунту</w:t>
      </w:r>
    </w:p>
    <w:p w:rsidR="00A00AE8" w:rsidRPr="00A00AE8" w:rsidRDefault="00A00AE8" w:rsidP="00035D8A">
      <w:pPr>
        <w:pStyle w:val="a5"/>
        <w:numPr>
          <w:ilvl w:val="0"/>
          <w:numId w:val="16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дослідні судна і підводні апарати</w:t>
      </w:r>
    </w:p>
    <w:p w:rsidR="00A00AE8" w:rsidRPr="00A00AE8" w:rsidRDefault="00A00AE8" w:rsidP="00035D8A">
      <w:pPr>
        <w:tabs>
          <w:tab w:val="left" w:pos="284"/>
          <w:tab w:val="left" w:pos="5137"/>
        </w:tabs>
        <w:spacing w:after="0" w:line="240" w:lineRule="auto"/>
        <w:ind w:right="45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/>
          <w:sz w:val="24"/>
          <w:szCs w:val="24"/>
          <w:lang w:val="uk-UA"/>
        </w:rPr>
        <w:t>2. Видобування корисних копалин</w:t>
      </w:r>
    </w:p>
    <w:p w:rsidR="00A00AE8" w:rsidRPr="00A00AE8" w:rsidRDefault="00A00AE8" w:rsidP="00035D8A">
      <w:pPr>
        <w:pStyle w:val="a5"/>
        <w:numPr>
          <w:ilvl w:val="0"/>
          <w:numId w:val="17"/>
        </w:numPr>
        <w:tabs>
          <w:tab w:val="left" w:pos="284"/>
          <w:tab w:val="left" w:pos="709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методи і засоби розвідки родовищ</w:t>
      </w:r>
    </w:p>
    <w:p w:rsidR="00A00AE8" w:rsidRPr="00A00AE8" w:rsidRDefault="00A00AE8" w:rsidP="00035D8A">
      <w:pPr>
        <w:pStyle w:val="a5"/>
        <w:numPr>
          <w:ilvl w:val="0"/>
          <w:numId w:val="17"/>
        </w:numPr>
        <w:tabs>
          <w:tab w:val="left" w:pos="284"/>
          <w:tab w:val="left" w:pos="709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технології видобування корисних копалин</w:t>
      </w:r>
    </w:p>
    <w:p w:rsidR="00A00AE8" w:rsidRPr="00A00AE8" w:rsidRDefault="00A00AE8" w:rsidP="00035D8A">
      <w:pPr>
        <w:pStyle w:val="a5"/>
        <w:numPr>
          <w:ilvl w:val="0"/>
          <w:numId w:val="17"/>
        </w:numPr>
        <w:tabs>
          <w:tab w:val="left" w:pos="284"/>
          <w:tab w:val="left" w:pos="709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 xml:space="preserve">глибоководні </w:t>
      </w:r>
      <w:proofErr w:type="spellStart"/>
      <w:r w:rsidRPr="00A00AE8">
        <w:rPr>
          <w:rFonts w:ascii="Times New Roman" w:hAnsi="Times New Roman" w:cs="Times New Roman"/>
          <w:sz w:val="24"/>
          <w:szCs w:val="24"/>
          <w:lang w:val="uk-UA"/>
        </w:rPr>
        <w:t>ґрунторозробні</w:t>
      </w:r>
      <w:proofErr w:type="spellEnd"/>
      <w:r w:rsidRPr="00A00AE8">
        <w:rPr>
          <w:rFonts w:ascii="Times New Roman" w:hAnsi="Times New Roman" w:cs="Times New Roman"/>
          <w:sz w:val="24"/>
          <w:szCs w:val="24"/>
          <w:lang w:val="uk-UA"/>
        </w:rPr>
        <w:t xml:space="preserve"> машини</w:t>
      </w:r>
    </w:p>
    <w:p w:rsidR="00A00AE8" w:rsidRPr="00A00AE8" w:rsidRDefault="00A00AE8" w:rsidP="00035D8A">
      <w:pPr>
        <w:pStyle w:val="a5"/>
        <w:numPr>
          <w:ilvl w:val="0"/>
          <w:numId w:val="17"/>
        </w:numPr>
        <w:tabs>
          <w:tab w:val="left" w:pos="284"/>
          <w:tab w:val="left" w:pos="709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транспортування і логістика</w:t>
      </w:r>
    </w:p>
    <w:p w:rsidR="00A00AE8" w:rsidRPr="00A00AE8" w:rsidRDefault="00A00AE8" w:rsidP="00035D8A">
      <w:pPr>
        <w:tabs>
          <w:tab w:val="left" w:pos="284"/>
          <w:tab w:val="left" w:pos="5137"/>
        </w:tabs>
        <w:spacing w:after="0" w:line="240" w:lineRule="auto"/>
        <w:ind w:right="45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/>
          <w:sz w:val="24"/>
          <w:szCs w:val="24"/>
          <w:lang w:val="uk-UA"/>
        </w:rPr>
        <w:t>3. Будівництво і прокладання комунікацій</w:t>
      </w:r>
    </w:p>
    <w:p w:rsidR="00A00AE8" w:rsidRPr="00A00AE8" w:rsidRDefault="00A00AE8" w:rsidP="00035D8A">
      <w:pPr>
        <w:pStyle w:val="a5"/>
        <w:numPr>
          <w:ilvl w:val="0"/>
          <w:numId w:val="18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днопоглиблювальні та очисні роботи</w:t>
      </w:r>
    </w:p>
    <w:p w:rsidR="00A00AE8" w:rsidRPr="00A00AE8" w:rsidRDefault="00A00AE8" w:rsidP="00035D8A">
      <w:pPr>
        <w:pStyle w:val="a5"/>
        <w:numPr>
          <w:ilvl w:val="0"/>
          <w:numId w:val="18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бетонування і влаштування фундаментів</w:t>
      </w:r>
    </w:p>
    <w:p w:rsidR="00A00AE8" w:rsidRPr="00A00AE8" w:rsidRDefault="00A00AE8" w:rsidP="00035D8A">
      <w:pPr>
        <w:pStyle w:val="a5"/>
        <w:numPr>
          <w:ilvl w:val="0"/>
          <w:numId w:val="18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конструкції та матеріали споруд</w:t>
      </w:r>
    </w:p>
    <w:p w:rsidR="00A00AE8" w:rsidRPr="00A00AE8" w:rsidRDefault="00A00AE8" w:rsidP="00035D8A">
      <w:pPr>
        <w:pStyle w:val="a5"/>
        <w:numPr>
          <w:ilvl w:val="0"/>
          <w:numId w:val="18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підводні трубопроводи і лінії зв’язку</w:t>
      </w:r>
    </w:p>
    <w:p w:rsidR="00A00AE8" w:rsidRPr="00A00AE8" w:rsidRDefault="00A00AE8" w:rsidP="00035D8A">
      <w:pPr>
        <w:tabs>
          <w:tab w:val="left" w:pos="284"/>
          <w:tab w:val="left" w:pos="5137"/>
        </w:tabs>
        <w:spacing w:after="0" w:line="240" w:lineRule="auto"/>
        <w:ind w:right="45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/>
          <w:sz w:val="24"/>
          <w:szCs w:val="24"/>
          <w:lang w:val="uk-UA"/>
        </w:rPr>
        <w:t>4. Гідротехнічні роботи</w:t>
      </w:r>
    </w:p>
    <w:p w:rsidR="00A00AE8" w:rsidRPr="00A00AE8" w:rsidRDefault="00A00AE8" w:rsidP="00035D8A">
      <w:pPr>
        <w:pStyle w:val="a5"/>
        <w:numPr>
          <w:ilvl w:val="0"/>
          <w:numId w:val="19"/>
        </w:numPr>
        <w:tabs>
          <w:tab w:val="left" w:pos="284"/>
          <w:tab w:val="left" w:pos="1276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розробка та освоєння підземних вод</w:t>
      </w:r>
    </w:p>
    <w:p w:rsidR="00A00AE8" w:rsidRPr="00A00AE8" w:rsidRDefault="00A00AE8" w:rsidP="00035D8A">
      <w:pPr>
        <w:pStyle w:val="a5"/>
        <w:numPr>
          <w:ilvl w:val="0"/>
          <w:numId w:val="19"/>
        </w:numPr>
        <w:tabs>
          <w:tab w:val="left" w:pos="284"/>
          <w:tab w:val="left" w:pos="1276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водозабірні свердловини і обладнання</w:t>
      </w:r>
    </w:p>
    <w:p w:rsidR="00A00AE8" w:rsidRPr="00A00AE8" w:rsidRDefault="00A00AE8" w:rsidP="00035D8A">
      <w:pPr>
        <w:pStyle w:val="a5"/>
        <w:numPr>
          <w:ilvl w:val="0"/>
          <w:numId w:val="19"/>
        </w:numPr>
        <w:tabs>
          <w:tab w:val="left" w:pos="284"/>
          <w:tab w:val="left" w:pos="1276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 xml:space="preserve">рекультивація </w:t>
      </w:r>
      <w:proofErr w:type="spellStart"/>
      <w:r w:rsidRPr="00A00AE8">
        <w:rPr>
          <w:rFonts w:ascii="Times New Roman" w:hAnsi="Times New Roman" w:cs="Times New Roman"/>
          <w:sz w:val="24"/>
          <w:szCs w:val="24"/>
          <w:lang w:val="uk-UA"/>
        </w:rPr>
        <w:t>водонасичених</w:t>
      </w:r>
      <w:proofErr w:type="spellEnd"/>
      <w:r w:rsidRPr="00A00AE8">
        <w:rPr>
          <w:rFonts w:ascii="Times New Roman" w:hAnsi="Times New Roman" w:cs="Times New Roman"/>
          <w:sz w:val="24"/>
          <w:szCs w:val="24"/>
          <w:lang w:val="uk-UA"/>
        </w:rPr>
        <w:t xml:space="preserve"> ґрунтів</w:t>
      </w:r>
    </w:p>
    <w:p w:rsidR="00A00AE8" w:rsidRPr="00A00AE8" w:rsidRDefault="00A00AE8" w:rsidP="00035D8A">
      <w:pPr>
        <w:tabs>
          <w:tab w:val="left" w:pos="284"/>
          <w:tab w:val="left" w:pos="5137"/>
        </w:tabs>
        <w:spacing w:after="0" w:line="240" w:lineRule="auto"/>
        <w:ind w:right="45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/>
          <w:sz w:val="24"/>
          <w:szCs w:val="24"/>
          <w:lang w:val="uk-UA"/>
        </w:rPr>
        <w:t>5. Розробка та відновлення морських біоресурсів</w:t>
      </w:r>
    </w:p>
    <w:p w:rsidR="00A00AE8" w:rsidRPr="00A00AE8" w:rsidRDefault="00A00AE8" w:rsidP="00035D8A">
      <w:pPr>
        <w:pStyle w:val="a5"/>
        <w:numPr>
          <w:ilvl w:val="0"/>
          <w:numId w:val="20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морські промислові об’єкти</w:t>
      </w:r>
    </w:p>
    <w:p w:rsidR="00A00AE8" w:rsidRPr="00A00AE8" w:rsidRDefault="00A00AE8" w:rsidP="00035D8A">
      <w:pPr>
        <w:pStyle w:val="a5"/>
        <w:numPr>
          <w:ilvl w:val="0"/>
          <w:numId w:val="20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знаряддя і технології вилову та збирання</w:t>
      </w:r>
    </w:p>
    <w:p w:rsidR="00A00AE8" w:rsidRPr="00A00AE8" w:rsidRDefault="00A00AE8" w:rsidP="00035D8A">
      <w:pPr>
        <w:pStyle w:val="a5"/>
        <w:numPr>
          <w:ilvl w:val="0"/>
          <w:numId w:val="20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відтворення морських біоресурсів</w:t>
      </w:r>
    </w:p>
    <w:p w:rsidR="00A00AE8" w:rsidRPr="00A00AE8" w:rsidRDefault="00A00AE8" w:rsidP="00035D8A">
      <w:pPr>
        <w:tabs>
          <w:tab w:val="left" w:pos="284"/>
          <w:tab w:val="left" w:pos="5137"/>
        </w:tabs>
        <w:spacing w:after="0" w:line="240" w:lineRule="auto"/>
        <w:ind w:right="45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6. </w:t>
      </w:r>
      <w:r w:rsidRPr="00A00AE8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Безпечність робіт і екологія водного середовища</w:t>
      </w:r>
    </w:p>
    <w:p w:rsidR="00A00AE8" w:rsidRPr="00A00AE8" w:rsidRDefault="00A00AE8" w:rsidP="00035D8A">
      <w:pPr>
        <w:pStyle w:val="a5"/>
        <w:numPr>
          <w:ilvl w:val="0"/>
          <w:numId w:val="21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водолазне спорядження і мала механізація</w:t>
      </w:r>
    </w:p>
    <w:p w:rsidR="00A00AE8" w:rsidRPr="00A00AE8" w:rsidRDefault="00A00AE8" w:rsidP="00035D8A">
      <w:pPr>
        <w:pStyle w:val="a5"/>
        <w:numPr>
          <w:ilvl w:val="0"/>
          <w:numId w:val="21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енергетичне та інформаційне забезпечення</w:t>
      </w:r>
    </w:p>
    <w:p w:rsidR="00A00AE8" w:rsidRPr="00A00AE8" w:rsidRDefault="00A00AE8" w:rsidP="00035D8A">
      <w:pPr>
        <w:pStyle w:val="a5"/>
        <w:numPr>
          <w:ilvl w:val="0"/>
          <w:numId w:val="21"/>
        </w:numPr>
        <w:tabs>
          <w:tab w:val="left" w:pos="284"/>
          <w:tab w:val="left" w:pos="5137"/>
          <w:tab w:val="right" w:leader="dot" w:pos="9072"/>
        </w:tabs>
        <w:spacing w:after="0" w:line="240" w:lineRule="auto"/>
        <w:ind w:left="0" w:right="45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безпечність днопоглиблювальних робіт</w:t>
      </w:r>
    </w:p>
    <w:p w:rsidR="00A00AE8" w:rsidRPr="00A00AE8" w:rsidRDefault="00A00AE8" w:rsidP="00035D8A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sz w:val="24"/>
          <w:szCs w:val="24"/>
          <w:lang w:val="uk-UA"/>
        </w:rPr>
        <w:t>охорона середовища від забруднень</w:t>
      </w:r>
    </w:p>
    <w:p w:rsidR="00A00AE8" w:rsidRPr="00A00AE8" w:rsidRDefault="00A00AE8" w:rsidP="00035D8A">
      <w:pPr>
        <w:pStyle w:val="a5"/>
        <w:tabs>
          <w:tab w:val="left" w:pos="284"/>
          <w:tab w:val="left" w:pos="5137"/>
          <w:tab w:val="left" w:pos="9072"/>
        </w:tabs>
        <w:spacing w:after="0" w:line="240" w:lineRule="auto"/>
        <w:ind w:left="0" w:right="317"/>
        <w:rPr>
          <w:rFonts w:ascii="Times New Roman" w:hAnsi="Times New Roman" w:cs="Times New Roman"/>
          <w:sz w:val="24"/>
          <w:szCs w:val="24"/>
          <w:lang w:val="uk-UA"/>
        </w:rPr>
      </w:pPr>
    </w:p>
    <w:p w:rsidR="00A00AE8" w:rsidRPr="00A00AE8" w:rsidRDefault="00A00AE8" w:rsidP="00035D8A">
      <w:pPr>
        <w:pStyle w:val="a8"/>
        <w:tabs>
          <w:tab w:val="left" w:pos="284"/>
          <w:tab w:val="left" w:pos="4854"/>
        </w:tabs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ФОРМИ УЧАСТІ</w:t>
      </w:r>
    </w:p>
    <w:p w:rsidR="00A00AE8" w:rsidRPr="00A00AE8" w:rsidRDefault="00A00AE8" w:rsidP="00035D8A">
      <w:pPr>
        <w:pStyle w:val="a5"/>
        <w:numPr>
          <w:ilvl w:val="0"/>
          <w:numId w:val="22"/>
        </w:numPr>
        <w:tabs>
          <w:tab w:val="left" w:pos="284"/>
          <w:tab w:val="left" w:pos="4654"/>
          <w:tab w:val="left" w:pos="4854"/>
          <w:tab w:val="right" w:leader="dot" w:pos="9072"/>
        </w:tabs>
        <w:spacing w:after="0" w:line="240" w:lineRule="auto"/>
        <w:ind w:left="0" w:right="14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/>
          <w:sz w:val="24"/>
          <w:szCs w:val="24"/>
          <w:lang w:val="uk-UA"/>
        </w:rPr>
        <w:t>Очна</w:t>
      </w:r>
      <w:r w:rsidRPr="00A00AE8">
        <w:rPr>
          <w:rFonts w:ascii="Times New Roman" w:hAnsi="Times New Roman" w:cs="Times New Roman"/>
          <w:sz w:val="24"/>
          <w:szCs w:val="24"/>
          <w:lang w:val="uk-UA"/>
        </w:rPr>
        <w:t xml:space="preserve"> (доповідь, повідомлення, презентація)</w:t>
      </w:r>
    </w:p>
    <w:p w:rsidR="00A00AE8" w:rsidRPr="00A00AE8" w:rsidRDefault="00A00AE8" w:rsidP="00035D8A">
      <w:pPr>
        <w:pStyle w:val="a5"/>
        <w:numPr>
          <w:ilvl w:val="0"/>
          <w:numId w:val="22"/>
        </w:numPr>
        <w:tabs>
          <w:tab w:val="left" w:pos="284"/>
          <w:tab w:val="left" w:pos="4654"/>
          <w:tab w:val="left" w:pos="4854"/>
          <w:tab w:val="right" w:leader="dot" w:pos="9072"/>
        </w:tabs>
        <w:spacing w:after="0" w:line="240" w:lineRule="auto"/>
        <w:ind w:left="0" w:right="14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/>
          <w:sz w:val="24"/>
          <w:szCs w:val="24"/>
          <w:lang w:val="uk-UA"/>
        </w:rPr>
        <w:t>Заочна</w:t>
      </w:r>
      <w:r w:rsidRPr="00A00AE8">
        <w:rPr>
          <w:rFonts w:ascii="Times New Roman" w:hAnsi="Times New Roman" w:cs="Times New Roman"/>
          <w:sz w:val="24"/>
          <w:szCs w:val="24"/>
          <w:lang w:val="uk-UA"/>
        </w:rPr>
        <w:t xml:space="preserve"> (публікація матеріалів конференції)</w:t>
      </w:r>
    </w:p>
    <w:p w:rsidR="00A00AE8" w:rsidRPr="00A00AE8" w:rsidRDefault="00A00AE8" w:rsidP="00035D8A">
      <w:pPr>
        <w:pStyle w:val="a5"/>
        <w:numPr>
          <w:ilvl w:val="0"/>
          <w:numId w:val="22"/>
        </w:numPr>
        <w:tabs>
          <w:tab w:val="left" w:pos="284"/>
          <w:tab w:val="left" w:pos="4654"/>
          <w:tab w:val="left" w:pos="4854"/>
          <w:tab w:val="right" w:leader="dot" w:pos="9072"/>
        </w:tabs>
        <w:spacing w:after="0" w:line="240" w:lineRule="auto"/>
        <w:ind w:left="0" w:right="149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/>
          <w:sz w:val="24"/>
          <w:szCs w:val="24"/>
          <w:lang w:val="uk-UA"/>
        </w:rPr>
        <w:t>Відвідувач</w:t>
      </w:r>
      <w:r w:rsidRPr="00A00AE8">
        <w:rPr>
          <w:rFonts w:ascii="Times New Roman" w:hAnsi="Times New Roman" w:cs="Times New Roman"/>
          <w:sz w:val="24"/>
          <w:szCs w:val="24"/>
          <w:lang w:val="uk-UA"/>
        </w:rPr>
        <w:t xml:space="preserve"> (гість)</w:t>
      </w:r>
    </w:p>
    <w:p w:rsidR="004820B0" w:rsidRPr="00A00AE8" w:rsidRDefault="004820B0" w:rsidP="00035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0AE8" w:rsidRPr="00A00AE8" w:rsidRDefault="00A00AE8" w:rsidP="00035D8A">
      <w:pPr>
        <w:spacing w:after="0" w:line="240" w:lineRule="auto"/>
        <w:ind w:right="-2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РЕГЛАМЕНТ</w:t>
      </w:r>
    </w:p>
    <w:p w:rsidR="00A00AE8" w:rsidRPr="00A00AE8" w:rsidRDefault="00A00AE8" w:rsidP="00035D8A">
      <w:pPr>
        <w:spacing w:after="0" w:line="240" w:lineRule="auto"/>
        <w:ind w:right="-2"/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  <w:lang w:val="uk-UA"/>
        </w:rPr>
      </w:pPr>
      <w:r w:rsidRPr="00A00AE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26.05.2015</w:t>
      </w:r>
    </w:p>
    <w:tbl>
      <w:tblPr>
        <w:tblStyle w:val="aa"/>
        <w:tblW w:w="0" w:type="auto"/>
        <w:tblInd w:w="108" w:type="dxa"/>
        <w:tblLook w:val="04A0"/>
      </w:tblPr>
      <w:tblGrid>
        <w:gridCol w:w="4961"/>
        <w:gridCol w:w="1417"/>
      </w:tblGrid>
      <w:tr w:rsidR="00A00AE8" w:rsidRPr="00A00AE8" w:rsidTr="00A00AE8">
        <w:tc>
          <w:tcPr>
            <w:tcW w:w="4961" w:type="dxa"/>
          </w:tcPr>
          <w:p w:rsidR="00A00AE8" w:rsidRPr="00A00AE8" w:rsidRDefault="00A00AE8" w:rsidP="00035D8A">
            <w:pPr>
              <w:ind w:right="8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Реєстрація учасників</w:t>
            </w:r>
          </w:p>
        </w:tc>
        <w:tc>
          <w:tcPr>
            <w:tcW w:w="1417" w:type="dxa"/>
            <w:vAlign w:val="center"/>
          </w:tcPr>
          <w:p w:rsidR="00A00AE8" w:rsidRPr="00A00AE8" w:rsidRDefault="00A00AE8" w:rsidP="00035D8A">
            <w:pPr>
              <w:tabs>
                <w:tab w:val="left" w:pos="1309"/>
              </w:tabs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08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− 10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A00AE8" w:rsidRPr="00A00AE8" w:rsidTr="00A00AE8">
        <w:tc>
          <w:tcPr>
            <w:tcW w:w="4961" w:type="dxa"/>
          </w:tcPr>
          <w:p w:rsidR="00A00AE8" w:rsidRPr="00A00AE8" w:rsidRDefault="00A00AE8" w:rsidP="00035D8A">
            <w:pPr>
              <w:ind w:right="8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Відкриття конференції, пленарне засідання</w:t>
            </w:r>
          </w:p>
        </w:tc>
        <w:tc>
          <w:tcPr>
            <w:tcW w:w="1417" w:type="dxa"/>
            <w:vAlign w:val="center"/>
          </w:tcPr>
          <w:p w:rsidR="00A00AE8" w:rsidRPr="00A00AE8" w:rsidRDefault="00A00AE8" w:rsidP="00035D8A">
            <w:pPr>
              <w:tabs>
                <w:tab w:val="left" w:pos="1309"/>
              </w:tabs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− 13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A00AE8" w:rsidRPr="00A00AE8" w:rsidTr="00A00AE8">
        <w:tc>
          <w:tcPr>
            <w:tcW w:w="4961" w:type="dxa"/>
          </w:tcPr>
          <w:p w:rsidR="00A00AE8" w:rsidRPr="00A00AE8" w:rsidRDefault="00A00AE8" w:rsidP="00035D8A">
            <w:pPr>
              <w:ind w:right="8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Перерва, </w:t>
            </w:r>
            <w:proofErr w:type="spellStart"/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кава-брейк</w:t>
            </w:r>
            <w:proofErr w:type="spellEnd"/>
          </w:p>
        </w:tc>
        <w:tc>
          <w:tcPr>
            <w:tcW w:w="1417" w:type="dxa"/>
            <w:vAlign w:val="center"/>
          </w:tcPr>
          <w:p w:rsidR="00A00AE8" w:rsidRPr="00A00AE8" w:rsidRDefault="00A00AE8" w:rsidP="00035D8A">
            <w:pPr>
              <w:tabs>
                <w:tab w:val="left" w:pos="1309"/>
              </w:tabs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13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− 14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A00AE8" w:rsidRPr="00A00AE8" w:rsidTr="00A00AE8">
        <w:tc>
          <w:tcPr>
            <w:tcW w:w="4961" w:type="dxa"/>
          </w:tcPr>
          <w:p w:rsidR="00A00AE8" w:rsidRPr="00A00AE8" w:rsidRDefault="00A00AE8" w:rsidP="00035D8A">
            <w:pPr>
              <w:ind w:right="8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Пленарне засідання (продовження)</w:t>
            </w:r>
          </w:p>
        </w:tc>
        <w:tc>
          <w:tcPr>
            <w:tcW w:w="1417" w:type="dxa"/>
            <w:vAlign w:val="center"/>
          </w:tcPr>
          <w:p w:rsidR="00A00AE8" w:rsidRPr="00A00AE8" w:rsidRDefault="00A00AE8" w:rsidP="00035D8A">
            <w:pPr>
              <w:tabs>
                <w:tab w:val="left" w:pos="1309"/>
              </w:tabs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14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− 18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A00AE8" w:rsidRPr="00A00AE8" w:rsidTr="00A00AE8">
        <w:tc>
          <w:tcPr>
            <w:tcW w:w="4961" w:type="dxa"/>
          </w:tcPr>
          <w:p w:rsidR="00A00AE8" w:rsidRPr="00A00AE8" w:rsidRDefault="00A00AE8" w:rsidP="00035D8A">
            <w:pPr>
              <w:ind w:right="8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Дружня вечеря</w:t>
            </w:r>
          </w:p>
        </w:tc>
        <w:tc>
          <w:tcPr>
            <w:tcW w:w="1417" w:type="dxa"/>
            <w:vAlign w:val="center"/>
          </w:tcPr>
          <w:p w:rsidR="00A00AE8" w:rsidRPr="00A00AE8" w:rsidRDefault="00A00AE8" w:rsidP="00035D8A">
            <w:pPr>
              <w:tabs>
                <w:tab w:val="left" w:pos="1309"/>
              </w:tabs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18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</w:tbl>
    <w:p w:rsidR="00A00AE8" w:rsidRPr="00A00AE8" w:rsidRDefault="00A00AE8" w:rsidP="00035D8A">
      <w:pPr>
        <w:spacing w:after="0" w:line="240" w:lineRule="auto"/>
        <w:ind w:right="-2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A00AE8" w:rsidRPr="00A00AE8" w:rsidRDefault="00A00AE8" w:rsidP="00035D8A">
      <w:pPr>
        <w:spacing w:after="0" w:line="240" w:lineRule="auto"/>
        <w:ind w:right="-2"/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  <w:lang w:val="uk-UA"/>
        </w:rPr>
      </w:pPr>
      <w:r w:rsidRPr="00A00AE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27.05.2015</w:t>
      </w:r>
    </w:p>
    <w:tbl>
      <w:tblPr>
        <w:tblStyle w:val="aa"/>
        <w:tblW w:w="0" w:type="auto"/>
        <w:tblInd w:w="108" w:type="dxa"/>
        <w:tblLook w:val="04A0"/>
      </w:tblPr>
      <w:tblGrid>
        <w:gridCol w:w="4961"/>
        <w:gridCol w:w="1417"/>
      </w:tblGrid>
      <w:tr w:rsidR="00A00AE8" w:rsidRPr="00A00AE8" w:rsidTr="00A00AE8">
        <w:tc>
          <w:tcPr>
            <w:tcW w:w="4961" w:type="dxa"/>
          </w:tcPr>
          <w:p w:rsidR="00A00AE8" w:rsidRPr="00A00AE8" w:rsidRDefault="00A00AE8" w:rsidP="00035D8A">
            <w:pPr>
              <w:ind w:right="22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Обговорення дисертацій, ідей, проектів</w:t>
            </w:r>
          </w:p>
        </w:tc>
        <w:tc>
          <w:tcPr>
            <w:tcW w:w="1417" w:type="dxa"/>
            <w:vAlign w:val="center"/>
          </w:tcPr>
          <w:p w:rsidR="00A00AE8" w:rsidRPr="00A00AE8" w:rsidRDefault="00A00AE8" w:rsidP="00035D8A">
            <w:pPr>
              <w:ind w:right="3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− 13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A00AE8" w:rsidRPr="00A00AE8" w:rsidTr="00A00AE8">
        <w:tc>
          <w:tcPr>
            <w:tcW w:w="4961" w:type="dxa"/>
          </w:tcPr>
          <w:p w:rsidR="00A00AE8" w:rsidRPr="00A00AE8" w:rsidRDefault="00A00AE8" w:rsidP="00035D8A">
            <w:pPr>
              <w:ind w:right="8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Перерва, </w:t>
            </w:r>
            <w:proofErr w:type="spellStart"/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кава-брейк</w:t>
            </w:r>
            <w:proofErr w:type="spellEnd"/>
          </w:p>
        </w:tc>
        <w:tc>
          <w:tcPr>
            <w:tcW w:w="1417" w:type="dxa"/>
            <w:vAlign w:val="center"/>
          </w:tcPr>
          <w:p w:rsidR="00A00AE8" w:rsidRPr="00A00AE8" w:rsidRDefault="00A00AE8" w:rsidP="00035D8A">
            <w:pPr>
              <w:ind w:right="3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13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− 14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A00AE8" w:rsidRPr="00A00AE8" w:rsidTr="00A00AE8">
        <w:tc>
          <w:tcPr>
            <w:tcW w:w="4961" w:type="dxa"/>
          </w:tcPr>
          <w:p w:rsidR="00A00AE8" w:rsidRPr="00A00AE8" w:rsidRDefault="00A00AE8" w:rsidP="00035D8A">
            <w:pPr>
              <w:ind w:right="8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Секційні доповіді</w:t>
            </w:r>
          </w:p>
        </w:tc>
        <w:tc>
          <w:tcPr>
            <w:tcW w:w="1417" w:type="dxa"/>
            <w:vAlign w:val="center"/>
          </w:tcPr>
          <w:p w:rsidR="00A00AE8" w:rsidRPr="00A00AE8" w:rsidRDefault="00A00AE8" w:rsidP="00035D8A">
            <w:pPr>
              <w:ind w:right="3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14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− 16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A00AE8" w:rsidRPr="00A00AE8" w:rsidTr="00A00AE8">
        <w:tc>
          <w:tcPr>
            <w:tcW w:w="4961" w:type="dxa"/>
          </w:tcPr>
          <w:p w:rsidR="00A00AE8" w:rsidRPr="00A00AE8" w:rsidRDefault="00A00AE8" w:rsidP="00035D8A">
            <w:pPr>
              <w:ind w:right="8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Експозиції, презентації</w:t>
            </w:r>
          </w:p>
        </w:tc>
        <w:tc>
          <w:tcPr>
            <w:tcW w:w="1417" w:type="dxa"/>
            <w:vAlign w:val="center"/>
          </w:tcPr>
          <w:p w:rsidR="00A00AE8" w:rsidRPr="00A00AE8" w:rsidRDefault="00A00AE8" w:rsidP="00035D8A">
            <w:pPr>
              <w:ind w:right="3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16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− 18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</w:tbl>
    <w:p w:rsidR="00A00AE8" w:rsidRPr="00A00AE8" w:rsidRDefault="00A00AE8" w:rsidP="00035D8A">
      <w:pPr>
        <w:spacing w:after="0" w:line="240" w:lineRule="auto"/>
        <w:ind w:right="-2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A00AE8" w:rsidRPr="00A00AE8" w:rsidRDefault="00A00AE8" w:rsidP="00035D8A">
      <w:pPr>
        <w:spacing w:after="0" w:line="240" w:lineRule="auto"/>
        <w:ind w:right="-2"/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  <w:lang w:val="uk-UA"/>
        </w:rPr>
      </w:pPr>
      <w:r w:rsidRPr="00A00AE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28.05.2015</w:t>
      </w:r>
    </w:p>
    <w:tbl>
      <w:tblPr>
        <w:tblStyle w:val="aa"/>
        <w:tblW w:w="0" w:type="auto"/>
        <w:tblInd w:w="108" w:type="dxa"/>
        <w:tblLook w:val="04A0"/>
      </w:tblPr>
      <w:tblGrid>
        <w:gridCol w:w="4961"/>
        <w:gridCol w:w="1417"/>
      </w:tblGrid>
      <w:tr w:rsidR="00A00AE8" w:rsidRPr="00A00AE8" w:rsidTr="00A00AE8">
        <w:tc>
          <w:tcPr>
            <w:tcW w:w="4961" w:type="dxa"/>
          </w:tcPr>
          <w:p w:rsidR="00A00AE8" w:rsidRPr="00A00AE8" w:rsidRDefault="00A00AE8" w:rsidP="00035D8A">
            <w:pPr>
              <w:ind w:right="8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Секційні доповіді</w:t>
            </w:r>
          </w:p>
        </w:tc>
        <w:tc>
          <w:tcPr>
            <w:tcW w:w="1417" w:type="dxa"/>
            <w:vAlign w:val="center"/>
          </w:tcPr>
          <w:p w:rsidR="00A00AE8" w:rsidRPr="00A00AE8" w:rsidRDefault="00A00AE8" w:rsidP="00035D8A">
            <w:pPr>
              <w:ind w:right="3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− 13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A00AE8" w:rsidRPr="00A00AE8" w:rsidTr="00A00AE8">
        <w:tc>
          <w:tcPr>
            <w:tcW w:w="4961" w:type="dxa"/>
          </w:tcPr>
          <w:p w:rsidR="00A00AE8" w:rsidRPr="00A00AE8" w:rsidRDefault="00A00AE8" w:rsidP="00035D8A">
            <w:pPr>
              <w:ind w:right="8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Перерва, </w:t>
            </w:r>
            <w:proofErr w:type="spellStart"/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кава-брейк</w:t>
            </w:r>
            <w:proofErr w:type="spellEnd"/>
          </w:p>
        </w:tc>
        <w:tc>
          <w:tcPr>
            <w:tcW w:w="1417" w:type="dxa"/>
            <w:vAlign w:val="center"/>
          </w:tcPr>
          <w:p w:rsidR="00A00AE8" w:rsidRPr="00A00AE8" w:rsidRDefault="00A00AE8" w:rsidP="00035D8A">
            <w:pPr>
              <w:ind w:right="3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13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− 14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A00AE8" w:rsidRPr="00A00AE8" w:rsidTr="00A00AE8">
        <w:tc>
          <w:tcPr>
            <w:tcW w:w="4961" w:type="dxa"/>
          </w:tcPr>
          <w:p w:rsidR="00A00AE8" w:rsidRPr="00A00AE8" w:rsidRDefault="00A00AE8" w:rsidP="00035D8A">
            <w:pPr>
              <w:ind w:right="8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Підсумки роботи,</w:t>
            </w:r>
            <w:r w:rsidRPr="00A0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закриття конференції</w:t>
            </w:r>
          </w:p>
        </w:tc>
        <w:tc>
          <w:tcPr>
            <w:tcW w:w="1417" w:type="dxa"/>
            <w:vAlign w:val="center"/>
          </w:tcPr>
          <w:p w:rsidR="00A00AE8" w:rsidRPr="00A00AE8" w:rsidRDefault="00A00AE8" w:rsidP="00035D8A">
            <w:pPr>
              <w:ind w:right="3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14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− 16</w:t>
            </w:r>
            <w:r w:rsidRPr="00A00AE8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</w:tbl>
    <w:p w:rsidR="00A00AE8" w:rsidRPr="00A00AE8" w:rsidRDefault="00A00AE8" w:rsidP="00035D8A">
      <w:pPr>
        <w:spacing w:after="0" w:line="240" w:lineRule="auto"/>
        <w:ind w:right="-2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A00AE8" w:rsidRPr="00A00AE8" w:rsidRDefault="00A00AE8" w:rsidP="00035D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Тривалість виступів</w:t>
      </w:r>
      <w:r w:rsidRPr="00A00AE8">
        <w:rPr>
          <w:rFonts w:ascii="Times New Roman" w:hAnsi="Times New Roman" w:cs="Times New Roman"/>
          <w:bCs/>
          <w:iCs/>
          <w:sz w:val="24"/>
          <w:szCs w:val="24"/>
          <w:lang w:val="uk-UA"/>
        </w:rPr>
        <w:t>:</w:t>
      </w:r>
    </w:p>
    <w:p w:rsidR="00A00AE8" w:rsidRPr="00A00AE8" w:rsidRDefault="00A00AE8" w:rsidP="00035D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пленарні – до 20 хв.</w:t>
      </w:r>
    </w:p>
    <w:p w:rsidR="00A00AE8" w:rsidRPr="00A00AE8" w:rsidRDefault="00A00AE8" w:rsidP="00035D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00AE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секційні – до 10 хв.</w:t>
      </w:r>
    </w:p>
    <w:p w:rsidR="00A00AE8" w:rsidRDefault="00A00AE8" w:rsidP="00035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6BF0" w:rsidRPr="00DB6BF0" w:rsidRDefault="00DB6BF0" w:rsidP="00035D8A">
      <w:pPr>
        <w:tabs>
          <w:tab w:val="left" w:pos="4654"/>
          <w:tab w:val="left" w:pos="48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BF0">
        <w:rPr>
          <w:rFonts w:ascii="Times New Roman" w:hAnsi="Times New Roman" w:cs="Times New Roman"/>
          <w:b/>
          <w:sz w:val="24"/>
          <w:szCs w:val="24"/>
          <w:lang w:val="uk-UA"/>
        </w:rPr>
        <w:t>ПУБЛІКАЦІЇ</w:t>
      </w:r>
    </w:p>
    <w:p w:rsidR="00DB6BF0" w:rsidRPr="00DB6BF0" w:rsidRDefault="00DB6BF0" w:rsidP="00035D8A">
      <w:pPr>
        <w:tabs>
          <w:tab w:val="left" w:pos="993"/>
          <w:tab w:val="left" w:pos="4854"/>
          <w:tab w:val="right" w:leader="do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6BF0">
        <w:rPr>
          <w:rFonts w:ascii="Times New Roman" w:hAnsi="Times New Roman" w:cs="Times New Roman"/>
          <w:sz w:val="24"/>
          <w:szCs w:val="24"/>
          <w:lang w:val="uk-UA"/>
        </w:rPr>
        <w:t xml:space="preserve">У виданнях, що входять у Перелік ВАК і </w:t>
      </w:r>
      <w:proofErr w:type="spellStart"/>
      <w:r w:rsidRPr="00DB6BF0">
        <w:rPr>
          <w:rFonts w:ascii="Times New Roman" w:hAnsi="Times New Roman" w:cs="Times New Roman"/>
          <w:sz w:val="24"/>
          <w:szCs w:val="24"/>
          <w:lang w:val="uk-UA"/>
        </w:rPr>
        <w:t>наукометричні</w:t>
      </w:r>
      <w:proofErr w:type="spellEnd"/>
      <w:r w:rsidRPr="00DB6BF0">
        <w:rPr>
          <w:rFonts w:ascii="Times New Roman" w:hAnsi="Times New Roman" w:cs="Times New Roman"/>
          <w:sz w:val="24"/>
          <w:szCs w:val="24"/>
          <w:lang w:val="uk-UA"/>
        </w:rPr>
        <w:t xml:space="preserve"> бази, асоційовані </w:t>
      </w:r>
      <w:proofErr w:type="spellStart"/>
      <w:r w:rsidRPr="00DB6BF0">
        <w:rPr>
          <w:rFonts w:ascii="Times New Roman" w:hAnsi="Times New Roman" w:cs="Times New Roman"/>
          <w:sz w:val="24"/>
          <w:szCs w:val="24"/>
          <w:lang w:val="uk-UA"/>
        </w:rPr>
        <w:t>Skopus</w:t>
      </w:r>
      <w:proofErr w:type="spellEnd"/>
      <w:r w:rsidRPr="00DB6BF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B6BF0" w:rsidRPr="00DB6BF0" w:rsidRDefault="00DB6BF0" w:rsidP="00035D8A">
      <w:pPr>
        <w:pStyle w:val="a8"/>
        <w:numPr>
          <w:ilvl w:val="0"/>
          <w:numId w:val="23"/>
        </w:numPr>
        <w:tabs>
          <w:tab w:val="clear" w:pos="9072"/>
          <w:tab w:val="left" w:pos="0"/>
          <w:tab w:val="left" w:pos="284"/>
          <w:tab w:val="left" w:pos="4854"/>
          <w:tab w:val="right" w:leader="dot" w:pos="10632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B6BF0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Всеукраїнському збірнику наукових праць </w:t>
      </w:r>
      <w:r w:rsidRPr="00DB6BF0">
        <w:rPr>
          <w:rFonts w:ascii="Times New Roman" w:hAnsi="Times New Roman" w:cs="Times New Roman"/>
          <w:b/>
          <w:sz w:val="24"/>
          <w:szCs w:val="24"/>
          <w:lang w:val="uk-UA"/>
        </w:rPr>
        <w:t>Гірничі, будівельні, дорожні та меліоративні машини</w:t>
      </w:r>
      <w:r w:rsidRPr="00DB6BF0">
        <w:rPr>
          <w:rFonts w:ascii="Times New Roman" w:hAnsi="Times New Roman" w:cs="Times New Roman"/>
          <w:sz w:val="24"/>
          <w:szCs w:val="24"/>
          <w:lang w:val="uk-UA"/>
        </w:rPr>
        <w:t xml:space="preserve"> − українською або російською мовами (</w:t>
      </w:r>
      <w:hyperlink r:id="rId6" w:history="1"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uk-UA"/>
          </w:rPr>
          <w:t>http://gbdmm.com.ua</w:t>
        </w:r>
      </w:hyperlink>
      <w:r w:rsidRPr="00DB6BF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B6BF0" w:rsidRPr="00DB6BF0" w:rsidRDefault="00DB6BF0" w:rsidP="00035D8A">
      <w:pPr>
        <w:pStyle w:val="a5"/>
        <w:numPr>
          <w:ilvl w:val="0"/>
          <w:numId w:val="2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B6BF0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Міжнародному науковому журналі </w:t>
      </w:r>
      <w:proofErr w:type="spellStart"/>
      <w:r w:rsidRPr="00DB6BF0">
        <w:rPr>
          <w:rFonts w:ascii="Times New Roman" w:hAnsi="Times New Roman" w:cs="Times New Roman"/>
          <w:b/>
          <w:sz w:val="24"/>
          <w:szCs w:val="24"/>
          <w:lang w:val="uk-UA"/>
        </w:rPr>
        <w:t>Motrol</w:t>
      </w:r>
      <w:proofErr w:type="spellEnd"/>
      <w:r w:rsidRPr="00DB6B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6BF0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DB6BF0">
        <w:rPr>
          <w:rFonts w:ascii="Times New Roman" w:hAnsi="Times New Roman" w:cs="Times New Roman"/>
          <w:sz w:val="24"/>
          <w:szCs w:val="24"/>
          <w:lang w:val="uk-UA"/>
        </w:rPr>
        <w:t xml:space="preserve"> англійською мовою (</w:t>
      </w:r>
      <w:hyperlink r:id="rId7" w:history="1"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pl-PL"/>
          </w:rPr>
          <w:t>http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uk-UA"/>
          </w:rPr>
          <w:t>://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pl-PL"/>
          </w:rPr>
          <w:t>www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uk-UA"/>
          </w:rPr>
          <w:t>.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pl-PL"/>
          </w:rPr>
          <w:t>pan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uk-UA"/>
          </w:rPr>
          <w:t>-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pl-PL"/>
          </w:rPr>
          <w:t>ol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uk-UA"/>
          </w:rPr>
          <w:t>.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pl-PL"/>
          </w:rPr>
          <w:t>lublin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uk-UA"/>
          </w:rPr>
          <w:t>.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pl-PL"/>
          </w:rPr>
          <w:t>pl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uk-UA"/>
          </w:rPr>
          <w:t>/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pl-PL"/>
          </w:rPr>
          <w:t>wydawnictwa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uk-UA"/>
          </w:rPr>
          <w:t>/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pl-PL"/>
          </w:rPr>
          <w:t>motrol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uk-UA"/>
          </w:rPr>
          <w:t>.</w:t>
        </w:r>
        <w:r w:rsidRPr="00DB6BF0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pl-PL"/>
          </w:rPr>
          <w:t>html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B6BF0" w:rsidRPr="00DB6BF0" w:rsidRDefault="00DB6BF0" w:rsidP="00035D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B6BF0" w:rsidRPr="00DB6BF0" w:rsidRDefault="00DB6BF0" w:rsidP="00035D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DB6BF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КОНТАКТИ</w:t>
      </w:r>
    </w:p>
    <w:p w:rsidR="00DB6BF0" w:rsidRPr="00DB6BF0" w:rsidRDefault="00DB6BF0" w:rsidP="00035D8A">
      <w:pPr>
        <w:tabs>
          <w:tab w:val="left" w:pos="90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B6BF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Заявка та форма участі, публікації: </w:t>
      </w:r>
      <w:r w:rsidRPr="00DB6BF0">
        <w:rPr>
          <w:rFonts w:ascii="Times New Roman" w:hAnsi="Times New Roman" w:cs="Times New Roman"/>
          <w:i/>
          <w:iCs/>
          <w:sz w:val="24"/>
          <w:szCs w:val="24"/>
          <w:lang w:val="uk-UA"/>
        </w:rPr>
        <w:t>Дмитро МІЩУК</w:t>
      </w:r>
      <w:r w:rsidRPr="00DB6BF0">
        <w:rPr>
          <w:rFonts w:ascii="Times New Roman" w:hAnsi="Times New Roman" w:cs="Times New Roman"/>
          <w:iCs/>
          <w:sz w:val="24"/>
          <w:szCs w:val="24"/>
          <w:lang w:val="uk-UA"/>
        </w:rPr>
        <w:t>, тел. +38(097) 1755341</w:t>
      </w:r>
    </w:p>
    <w:p w:rsidR="00DB6BF0" w:rsidRPr="00DB6BF0" w:rsidRDefault="00DB6BF0" w:rsidP="00035D8A">
      <w:pPr>
        <w:tabs>
          <w:tab w:val="left" w:pos="2265"/>
          <w:tab w:val="left" w:pos="907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B6BF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Бронювання житла, реєстрація: </w:t>
      </w:r>
      <w:r w:rsidRPr="00DB6BF0">
        <w:rPr>
          <w:rFonts w:ascii="Times New Roman" w:hAnsi="Times New Roman" w:cs="Times New Roman"/>
          <w:i/>
          <w:iCs/>
          <w:sz w:val="24"/>
          <w:szCs w:val="24"/>
          <w:lang w:val="uk-UA"/>
        </w:rPr>
        <w:t>Світлана КОМОЦЬКА</w:t>
      </w:r>
      <w:r w:rsidRPr="00DB6BF0">
        <w:rPr>
          <w:rFonts w:ascii="Times New Roman" w:hAnsi="Times New Roman" w:cs="Times New Roman"/>
          <w:iCs/>
          <w:sz w:val="24"/>
          <w:szCs w:val="24"/>
          <w:lang w:val="uk-UA"/>
        </w:rPr>
        <w:t>, тел. +38(067) 2962069</w:t>
      </w:r>
    </w:p>
    <w:p w:rsidR="00DB6BF0" w:rsidRPr="00DB6BF0" w:rsidRDefault="00DB6BF0" w:rsidP="00035D8A">
      <w:pPr>
        <w:tabs>
          <w:tab w:val="left" w:pos="907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6BF0">
        <w:rPr>
          <w:rFonts w:ascii="Times New Roman" w:hAnsi="Times New Roman" w:cs="Times New Roman"/>
          <w:sz w:val="24"/>
          <w:szCs w:val="24"/>
          <w:lang w:val="uk-UA"/>
        </w:rPr>
        <w:t xml:space="preserve">Експозиції, презентації, </w:t>
      </w:r>
      <w:proofErr w:type="spellStart"/>
      <w:r w:rsidRPr="00DB6BF0">
        <w:rPr>
          <w:rFonts w:ascii="Times New Roman" w:hAnsi="Times New Roman" w:cs="Times New Roman"/>
          <w:sz w:val="24"/>
          <w:szCs w:val="24"/>
          <w:lang w:val="uk-UA"/>
        </w:rPr>
        <w:t>стартап-проекти</w:t>
      </w:r>
      <w:proofErr w:type="spellEnd"/>
      <w:r w:rsidRPr="00DB6BF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Pr="00DB6BF0">
        <w:rPr>
          <w:rFonts w:ascii="Times New Roman" w:hAnsi="Times New Roman" w:cs="Times New Roman"/>
          <w:i/>
          <w:sz w:val="24"/>
          <w:szCs w:val="24"/>
          <w:lang w:val="uk-UA"/>
        </w:rPr>
        <w:t>Михайло СУКАЧ</w:t>
      </w:r>
      <w:r w:rsidRPr="00DB6BF0">
        <w:rPr>
          <w:rFonts w:ascii="Times New Roman" w:hAnsi="Times New Roman" w:cs="Times New Roman"/>
          <w:sz w:val="24"/>
          <w:szCs w:val="24"/>
          <w:lang w:val="uk-UA"/>
        </w:rPr>
        <w:t>, тел. +38 (095) 6297417</w:t>
      </w:r>
    </w:p>
    <w:p w:rsidR="00A00AE8" w:rsidRPr="00EA5834" w:rsidRDefault="008C715F" w:rsidP="00035D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</w:t>
      </w:r>
      <w:r w:rsidR="000B3C80">
        <w:rPr>
          <w:rFonts w:ascii="Times New Roman" w:hAnsi="Times New Roman" w:cs="Times New Roman"/>
          <w:sz w:val="24"/>
          <w:szCs w:val="24"/>
          <w:lang w:val="uk-UA"/>
        </w:rPr>
        <w:t>ача</w:t>
      </w:r>
      <w:r w:rsidR="00334716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 конференції</w:t>
      </w:r>
      <w:r w:rsidR="00EA5834" w:rsidRPr="00EA58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A5834" w:rsidRPr="00334716">
        <w:rPr>
          <w:rFonts w:ascii="Times New Roman" w:hAnsi="Times New Roman" w:cs="Times New Roman"/>
          <w:i/>
          <w:sz w:val="24"/>
          <w:szCs w:val="24"/>
          <w:lang w:val="uk-UA"/>
        </w:rPr>
        <w:t>e-</w:t>
      </w:r>
      <w:proofErr w:type="spellStart"/>
      <w:r w:rsidR="00EA5834" w:rsidRPr="00334716">
        <w:rPr>
          <w:rFonts w:ascii="Times New Roman" w:hAnsi="Times New Roman" w:cs="Times New Roman"/>
          <w:i/>
          <w:sz w:val="24"/>
          <w:szCs w:val="24"/>
          <w:lang w:val="uk-UA"/>
        </w:rPr>
        <w:t>mail</w:t>
      </w:r>
      <w:proofErr w:type="spellEnd"/>
      <w:r w:rsidR="00EA5834" w:rsidRPr="00334716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EA5834" w:rsidRPr="00EA58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EA5834" w:rsidRPr="00EA5834">
          <w:rPr>
            <w:rStyle w:val="a6"/>
            <w:rFonts w:ascii="Times New Roman" w:hAnsi="Times New Roman" w:cs="Times New Roman"/>
            <w:i/>
            <w:sz w:val="24"/>
            <w:szCs w:val="24"/>
            <w:u w:val="none"/>
            <w:lang w:val="uk-UA"/>
          </w:rPr>
          <w:t>uwtech@ukr.net</w:t>
        </w:r>
      </w:hyperlink>
    </w:p>
    <w:sectPr w:rsidR="00A00AE8" w:rsidRPr="00EA5834" w:rsidSect="00035D8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0757"/>
    <w:multiLevelType w:val="hybridMultilevel"/>
    <w:tmpl w:val="79067174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>
    <w:nsid w:val="0AA475A5"/>
    <w:multiLevelType w:val="hybridMultilevel"/>
    <w:tmpl w:val="1F96054C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">
    <w:nsid w:val="15271CBE"/>
    <w:multiLevelType w:val="hybridMultilevel"/>
    <w:tmpl w:val="307455C0"/>
    <w:lvl w:ilvl="0" w:tplc="805E2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E1DB3"/>
    <w:multiLevelType w:val="hybridMultilevel"/>
    <w:tmpl w:val="46188B7A"/>
    <w:lvl w:ilvl="0" w:tplc="B906C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00056"/>
    <w:multiLevelType w:val="hybridMultilevel"/>
    <w:tmpl w:val="426E0B50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3DCC2268">
      <w:numFmt w:val="bullet"/>
      <w:lvlText w:val="-"/>
      <w:lvlJc w:val="left"/>
      <w:pPr>
        <w:ind w:left="17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5">
    <w:nsid w:val="27575BA5"/>
    <w:multiLevelType w:val="hybridMultilevel"/>
    <w:tmpl w:val="8E84F97E"/>
    <w:lvl w:ilvl="0" w:tplc="805E2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6020"/>
    <w:multiLevelType w:val="hybridMultilevel"/>
    <w:tmpl w:val="04D8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B2A91"/>
    <w:multiLevelType w:val="hybridMultilevel"/>
    <w:tmpl w:val="5796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41328"/>
    <w:multiLevelType w:val="hybridMultilevel"/>
    <w:tmpl w:val="578E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E16DF"/>
    <w:multiLevelType w:val="hybridMultilevel"/>
    <w:tmpl w:val="32BA91B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0">
    <w:nsid w:val="3661741C"/>
    <w:multiLevelType w:val="hybridMultilevel"/>
    <w:tmpl w:val="419C6A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F2E13C1"/>
    <w:multiLevelType w:val="hybridMultilevel"/>
    <w:tmpl w:val="33C0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1135C"/>
    <w:multiLevelType w:val="hybridMultilevel"/>
    <w:tmpl w:val="A4E6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05064"/>
    <w:multiLevelType w:val="hybridMultilevel"/>
    <w:tmpl w:val="CA142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0A76B7"/>
    <w:multiLevelType w:val="hybridMultilevel"/>
    <w:tmpl w:val="41049AF0"/>
    <w:lvl w:ilvl="0" w:tplc="805E2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3D4D"/>
    <w:multiLevelType w:val="hybridMultilevel"/>
    <w:tmpl w:val="D0CE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14CE"/>
    <w:multiLevelType w:val="hybridMultilevel"/>
    <w:tmpl w:val="BB7C06F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B0B4E6D"/>
    <w:multiLevelType w:val="hybridMultilevel"/>
    <w:tmpl w:val="A6CAFC90"/>
    <w:lvl w:ilvl="0" w:tplc="45B23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F0ACB"/>
    <w:multiLevelType w:val="hybridMultilevel"/>
    <w:tmpl w:val="A15E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B493A"/>
    <w:multiLevelType w:val="hybridMultilevel"/>
    <w:tmpl w:val="D6C8777A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0">
    <w:nsid w:val="76F32899"/>
    <w:multiLevelType w:val="hybridMultilevel"/>
    <w:tmpl w:val="7C2E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B6C83"/>
    <w:multiLevelType w:val="hybridMultilevel"/>
    <w:tmpl w:val="75F0055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2">
    <w:nsid w:val="7E9D2A96"/>
    <w:multiLevelType w:val="hybridMultilevel"/>
    <w:tmpl w:val="6B6C96EE"/>
    <w:lvl w:ilvl="0" w:tplc="0AD4E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22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  <w:num w:numId="16">
    <w:abstractNumId w:val="1"/>
  </w:num>
  <w:num w:numId="17">
    <w:abstractNumId w:val="9"/>
  </w:num>
  <w:num w:numId="18">
    <w:abstractNumId w:val="21"/>
  </w:num>
  <w:num w:numId="19">
    <w:abstractNumId w:val="0"/>
  </w:num>
  <w:num w:numId="20">
    <w:abstractNumId w:val="19"/>
  </w:num>
  <w:num w:numId="21">
    <w:abstractNumId w:val="4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007"/>
    <w:rsid w:val="00035D8A"/>
    <w:rsid w:val="00047408"/>
    <w:rsid w:val="00077DDC"/>
    <w:rsid w:val="000911D2"/>
    <w:rsid w:val="000A0D64"/>
    <w:rsid w:val="000B37AA"/>
    <w:rsid w:val="000B3C80"/>
    <w:rsid w:val="00112476"/>
    <w:rsid w:val="0015742C"/>
    <w:rsid w:val="00165BF8"/>
    <w:rsid w:val="00166440"/>
    <w:rsid w:val="00177D60"/>
    <w:rsid w:val="00192CB9"/>
    <w:rsid w:val="001A7710"/>
    <w:rsid w:val="00226286"/>
    <w:rsid w:val="002D5D2C"/>
    <w:rsid w:val="002F2D78"/>
    <w:rsid w:val="0032088A"/>
    <w:rsid w:val="00334716"/>
    <w:rsid w:val="003623BE"/>
    <w:rsid w:val="003665BE"/>
    <w:rsid w:val="003C7138"/>
    <w:rsid w:val="003F7A79"/>
    <w:rsid w:val="0045188E"/>
    <w:rsid w:val="0045410F"/>
    <w:rsid w:val="004820B0"/>
    <w:rsid w:val="00494DB8"/>
    <w:rsid w:val="004A47C3"/>
    <w:rsid w:val="00511535"/>
    <w:rsid w:val="005407FA"/>
    <w:rsid w:val="00557C2F"/>
    <w:rsid w:val="00563B83"/>
    <w:rsid w:val="00616C93"/>
    <w:rsid w:val="006313C9"/>
    <w:rsid w:val="00636DA4"/>
    <w:rsid w:val="00636DC2"/>
    <w:rsid w:val="0064114D"/>
    <w:rsid w:val="00665C00"/>
    <w:rsid w:val="006F018E"/>
    <w:rsid w:val="007150E1"/>
    <w:rsid w:val="00765D72"/>
    <w:rsid w:val="007D15EC"/>
    <w:rsid w:val="008152D6"/>
    <w:rsid w:val="00826984"/>
    <w:rsid w:val="008645A5"/>
    <w:rsid w:val="0087622D"/>
    <w:rsid w:val="008C715F"/>
    <w:rsid w:val="008E4D0D"/>
    <w:rsid w:val="00915E57"/>
    <w:rsid w:val="0093274B"/>
    <w:rsid w:val="0094446A"/>
    <w:rsid w:val="0095077E"/>
    <w:rsid w:val="00955829"/>
    <w:rsid w:val="009B0D0A"/>
    <w:rsid w:val="009E0471"/>
    <w:rsid w:val="009F484F"/>
    <w:rsid w:val="00A006FB"/>
    <w:rsid w:val="00A00AE8"/>
    <w:rsid w:val="00A26B3F"/>
    <w:rsid w:val="00A27148"/>
    <w:rsid w:val="00A4445B"/>
    <w:rsid w:val="00A456B1"/>
    <w:rsid w:val="00A52007"/>
    <w:rsid w:val="00A854D3"/>
    <w:rsid w:val="00AB5691"/>
    <w:rsid w:val="00AC5260"/>
    <w:rsid w:val="00B02AA1"/>
    <w:rsid w:val="00B13D34"/>
    <w:rsid w:val="00B31916"/>
    <w:rsid w:val="00B76D47"/>
    <w:rsid w:val="00BC4D97"/>
    <w:rsid w:val="00BE6F69"/>
    <w:rsid w:val="00C23AB3"/>
    <w:rsid w:val="00C36BDF"/>
    <w:rsid w:val="00C6785B"/>
    <w:rsid w:val="00C76149"/>
    <w:rsid w:val="00CC155A"/>
    <w:rsid w:val="00CD6C5C"/>
    <w:rsid w:val="00DA4374"/>
    <w:rsid w:val="00DB6BF0"/>
    <w:rsid w:val="00DE2608"/>
    <w:rsid w:val="00E03253"/>
    <w:rsid w:val="00E15904"/>
    <w:rsid w:val="00E27179"/>
    <w:rsid w:val="00E67308"/>
    <w:rsid w:val="00E73E20"/>
    <w:rsid w:val="00EA5834"/>
    <w:rsid w:val="00EB1753"/>
    <w:rsid w:val="00EB7549"/>
    <w:rsid w:val="00EC6FBB"/>
    <w:rsid w:val="00EE10D4"/>
    <w:rsid w:val="00EE3D9D"/>
    <w:rsid w:val="00EE5545"/>
    <w:rsid w:val="00EF0D7D"/>
    <w:rsid w:val="00EF4550"/>
    <w:rsid w:val="00F84D8D"/>
    <w:rsid w:val="00FA7106"/>
    <w:rsid w:val="00FC045F"/>
    <w:rsid w:val="00F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7E"/>
  </w:style>
  <w:style w:type="paragraph" w:styleId="1">
    <w:name w:val="heading 1"/>
    <w:basedOn w:val="a"/>
    <w:next w:val="a"/>
    <w:link w:val="10"/>
    <w:qFormat/>
    <w:rsid w:val="00165BF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10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45410F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5410F"/>
    <w:pPr>
      <w:ind w:left="720"/>
      <w:contextualSpacing/>
    </w:pPr>
  </w:style>
  <w:style w:type="character" w:styleId="a6">
    <w:name w:val="Hyperlink"/>
    <w:uiPriority w:val="99"/>
    <w:rsid w:val="00A4445B"/>
    <w:rPr>
      <w:color w:val="0000FF"/>
      <w:u w:val="single"/>
    </w:rPr>
  </w:style>
  <w:style w:type="character" w:styleId="a7">
    <w:name w:val="Strong"/>
    <w:basedOn w:val="a0"/>
    <w:qFormat/>
    <w:rsid w:val="00A4445B"/>
    <w:rPr>
      <w:b/>
      <w:bCs/>
    </w:rPr>
  </w:style>
  <w:style w:type="paragraph" w:styleId="a8">
    <w:name w:val="Balloon Text"/>
    <w:basedOn w:val="a"/>
    <w:link w:val="a9"/>
    <w:rsid w:val="00A854D3"/>
    <w:pPr>
      <w:tabs>
        <w:tab w:val="right" w:leader="dot" w:pos="9072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A854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fm39186276">
    <w:name w:val="xfm_39186276"/>
    <w:basedOn w:val="a0"/>
    <w:rsid w:val="00A854D3"/>
  </w:style>
  <w:style w:type="character" w:customStyle="1" w:styleId="10">
    <w:name w:val="Заголовок 1 Знак"/>
    <w:basedOn w:val="a0"/>
    <w:link w:val="1"/>
    <w:rsid w:val="00165BF8"/>
    <w:rPr>
      <w:rFonts w:ascii="Times New Roman" w:eastAsia="Times New Roman" w:hAnsi="Times New Roman" w:cs="Times New Roman"/>
      <w:b/>
      <w:bCs/>
      <w:sz w:val="20"/>
      <w:szCs w:val="18"/>
      <w:lang w:val="uk-UA" w:eastAsia="ru-RU"/>
    </w:rPr>
  </w:style>
  <w:style w:type="table" w:styleId="aa">
    <w:name w:val="Table Grid"/>
    <w:basedOn w:val="a1"/>
    <w:uiPriority w:val="59"/>
    <w:rsid w:val="00A0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tech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-ol.lublin.pl/wydawnictwa/motr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dmm.com.u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60</cp:revision>
  <cp:lastPrinted>2015-05-17T17:52:00Z</cp:lastPrinted>
  <dcterms:created xsi:type="dcterms:W3CDTF">2015-04-24T03:11:00Z</dcterms:created>
  <dcterms:modified xsi:type="dcterms:W3CDTF">2015-05-17T18:29:00Z</dcterms:modified>
</cp:coreProperties>
</file>